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B2" w:rsidRDefault="009D0121">
      <w:pPr>
        <w:spacing w:before="62"/>
        <w:ind w:left="872"/>
        <w:rPr>
          <w:b/>
          <w:sz w:val="55"/>
          <w:szCs w:val="55"/>
        </w:rPr>
      </w:pPr>
      <w:bookmarkStart w:id="0" w:name="_heading=h.gjdgxs" w:colFirst="0" w:colLast="0"/>
      <w:bookmarkEnd w:id="0"/>
      <w:r>
        <w:rPr>
          <w:b/>
          <w:sz w:val="55"/>
          <w:szCs w:val="55"/>
        </w:rPr>
        <w:t>Конкурсное задание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:rsidR="001257B2" w:rsidRDefault="009D0121">
      <w:pPr>
        <w:tabs>
          <w:tab w:val="left" w:pos="2655"/>
        </w:tabs>
        <w:spacing w:before="120"/>
        <w:ind w:left="851"/>
        <w:rPr>
          <w:b/>
          <w:color w:val="000000"/>
          <w:sz w:val="28"/>
          <w:szCs w:val="28"/>
          <w:highlight w:val="white"/>
        </w:rPr>
      </w:pPr>
      <w:bookmarkStart w:id="1" w:name="_heading=h.30j0zll" w:colFirst="0" w:colLast="0"/>
      <w:bookmarkEnd w:id="1"/>
      <w:proofErr w:type="gramStart"/>
      <w:r>
        <w:rPr>
          <w:b/>
          <w:sz w:val="28"/>
          <w:szCs w:val="28"/>
          <w:highlight w:val="white"/>
        </w:rPr>
        <w:t>Ф</w:t>
      </w:r>
      <w:r>
        <w:rPr>
          <w:b/>
          <w:color w:val="000000"/>
          <w:sz w:val="28"/>
          <w:szCs w:val="28"/>
          <w:highlight w:val="white"/>
        </w:rPr>
        <w:t>инал</w:t>
      </w:r>
      <w:r>
        <w:rPr>
          <w:b/>
          <w:sz w:val="28"/>
          <w:szCs w:val="28"/>
          <w:highlight w:val="white"/>
        </w:rPr>
        <w:t>а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IX</w:t>
      </w:r>
      <w:proofErr w:type="gramEnd"/>
      <w:r>
        <w:rPr>
          <w:b/>
          <w:color w:val="000000"/>
          <w:sz w:val="28"/>
          <w:szCs w:val="28"/>
          <w:highlight w:val="white"/>
        </w:rPr>
        <w:t xml:space="preserve"> Национального Чемпионата «Молодые профессионалы»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3462"/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  <w:highlight w:val="white"/>
        </w:rPr>
        <w:t>(WorldSkills Russia) – 202</w:t>
      </w:r>
      <w:r>
        <w:rPr>
          <w:b/>
          <w:color w:val="000000"/>
          <w:sz w:val="28"/>
          <w:szCs w:val="28"/>
        </w:rPr>
        <w:t>1</w:t>
      </w:r>
    </w:p>
    <w:p w:rsidR="001257B2" w:rsidRDefault="009D0121">
      <w:pPr>
        <w:spacing w:before="120"/>
        <w:ind w:left="872" w:right="1477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Компетенция </w:t>
      </w:r>
      <w:r>
        <w:rPr>
          <w:color w:val="FF0000"/>
          <w:sz w:val="36"/>
          <w:szCs w:val="36"/>
        </w:rPr>
        <w:t>Предпринимательство</w:t>
      </w:r>
    </w:p>
    <w:p w:rsidR="001257B2" w:rsidRDefault="001257B2">
      <w:pPr>
        <w:spacing w:before="120"/>
        <w:ind w:left="872" w:right="1477"/>
        <w:rPr>
          <w:color w:val="FF0000"/>
          <w:sz w:val="36"/>
          <w:szCs w:val="36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before="120"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1257B2" w:rsidRDefault="009D0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120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1257B2" w:rsidRDefault="009D0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1257B2" w:rsidRDefault="009D0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1257B2" w:rsidRDefault="009D0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1257B2" w:rsidRDefault="009D0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ind w:left="1592"/>
        <w:rPr>
          <w:color w:val="000000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 на выполнение задания: </w:t>
      </w:r>
      <w:r>
        <w:rPr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ч.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1270</wp:posOffset>
            </wp:positionH>
            <wp:positionV relativeFrom="paragraph">
              <wp:posOffset>631190</wp:posOffset>
            </wp:positionV>
            <wp:extent cx="7237730" cy="4276725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7730" cy="427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1257B2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/>
        </w:sectPr>
      </w:pPr>
      <w:r>
        <w:br w:type="page"/>
      </w:r>
    </w:p>
    <w:p w:rsidR="001257B2" w:rsidRDefault="009D0121">
      <w:pPr>
        <w:pStyle w:val="1"/>
        <w:numPr>
          <w:ilvl w:val="1"/>
          <w:numId w:val="4"/>
        </w:numPr>
        <w:spacing w:before="132"/>
        <w:ind w:left="0" w:firstLine="0"/>
      </w:pPr>
      <w:r>
        <w:rPr>
          <w:sz w:val="24"/>
          <w:szCs w:val="24"/>
        </w:rPr>
        <w:lastRenderedPageBreak/>
        <w:t>ФОРМЫ УЧАСТИЯ В КОНКУРСЕ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1257B2" w:rsidRDefault="009D0121">
      <w:pPr>
        <w:pStyle w:val="1"/>
        <w:numPr>
          <w:ilvl w:val="1"/>
          <w:numId w:val="4"/>
        </w:numPr>
        <w:tabs>
          <w:tab w:val="left" w:pos="709"/>
        </w:tabs>
        <w:ind w:left="0" w:firstLine="0"/>
      </w:pPr>
      <w:r>
        <w:rPr>
          <w:sz w:val="24"/>
          <w:szCs w:val="24"/>
        </w:rPr>
        <w:t>ЗАДАНИЕ ДЛЯ КОНКУРСА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по компетенции Предпринимательство – это командные соревнования (в каждой команде два участника). Содержанием конкурсного задания является Предпринимательская деятельность. Конкурсное задание имеет несколько модулей, выполняемых последовательно. Пе</w:t>
      </w:r>
      <w:r>
        <w:rPr>
          <w:color w:val="000000"/>
          <w:sz w:val="24"/>
          <w:szCs w:val="24"/>
        </w:rPr>
        <w:t>ред началом соревнований участники разрабатывают и представляют для заочного оценивания экспертному жюри разработанный бизнес-план компании (проекта) с приложениями. В ходе соревнований участники защищают свой бизнес-план по модулям, содержание которых соо</w:t>
      </w:r>
      <w:r>
        <w:rPr>
          <w:color w:val="000000"/>
          <w:sz w:val="24"/>
          <w:szCs w:val="24"/>
        </w:rPr>
        <w:t xml:space="preserve">тветствует разделам бизнес-плана.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протяжении конкурса, решая каждый день различные задачи, участники управляют развитием компаний (проектов) или, в случае зарегистрированных и действующих компаний, осуществляют корректировки их деятельности. На практик</w:t>
      </w:r>
      <w:r>
        <w:rPr>
          <w:color w:val="000000"/>
          <w:sz w:val="24"/>
          <w:szCs w:val="24"/>
        </w:rPr>
        <w:t>е это означает, что соревнующиеся команды работают в условиях, приближенных к настоящей работе в офисе, выполняя задачи, указанные в конкурсном задании.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каждого модуля (за исключением модуля А, оценка которого производится оценивающими экспертами за</w:t>
      </w:r>
      <w:r>
        <w:rPr>
          <w:color w:val="000000"/>
          <w:sz w:val="24"/>
          <w:szCs w:val="24"/>
        </w:rPr>
        <w:t xml:space="preserve">очно) проходит в форме публичной презентации. Во время подготовки презентации участникам разрешен доступ в </w:t>
      </w:r>
      <w:r>
        <w:rPr>
          <w:color w:val="000000"/>
          <w:sz w:val="24"/>
          <w:szCs w:val="24"/>
        </w:rPr>
        <w:lastRenderedPageBreak/>
        <w:t>Интернет, за исключением входа в социальные сети, собственные аккаунты, электронную почту, облачные сервисы. Во время подготовки презентации по модул</w:t>
      </w:r>
      <w:r>
        <w:rPr>
          <w:color w:val="000000"/>
          <w:sz w:val="24"/>
          <w:szCs w:val="24"/>
        </w:rPr>
        <w:t>ю Н эти ограничения снимаются.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918CB">
        <w:rPr>
          <w:color w:val="000000"/>
          <w:sz w:val="24"/>
          <w:szCs w:val="24"/>
          <w:u w:val="single"/>
        </w:rPr>
        <w:t>Пользоваться смартфонами запрещено на протяжении всего конкурса</w:t>
      </w:r>
      <w:r>
        <w:rPr>
          <w:color w:val="000000"/>
          <w:sz w:val="24"/>
          <w:szCs w:val="24"/>
        </w:rPr>
        <w:t>.</w:t>
      </w:r>
    </w:p>
    <w:p w:rsidR="001257B2" w:rsidRDefault="009A31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E0D2D">
        <w:rPr>
          <w:color w:val="000000"/>
          <w:sz w:val="24"/>
          <w:szCs w:val="24"/>
          <w:highlight w:val="yellow"/>
        </w:rPr>
        <w:t xml:space="preserve">Защита проводится, как по отдельным, так и </w:t>
      </w:r>
      <w:r w:rsidR="009E0D2D" w:rsidRPr="009E0D2D">
        <w:rPr>
          <w:color w:val="000000"/>
          <w:sz w:val="24"/>
          <w:szCs w:val="24"/>
          <w:highlight w:val="yellow"/>
        </w:rPr>
        <w:t xml:space="preserve">по </w:t>
      </w:r>
      <w:r w:rsidRPr="009E0D2D">
        <w:rPr>
          <w:color w:val="000000"/>
          <w:sz w:val="24"/>
          <w:szCs w:val="24"/>
          <w:highlight w:val="yellow"/>
        </w:rPr>
        <w:t>сдвоенным модулям</w:t>
      </w:r>
      <w:r w:rsidR="009E0D2D" w:rsidRPr="009E0D2D">
        <w:rPr>
          <w:color w:val="000000"/>
          <w:sz w:val="24"/>
          <w:szCs w:val="24"/>
          <w:highlight w:val="yellow"/>
        </w:rPr>
        <w:t xml:space="preserve"> (модули А (заочный), модули </w:t>
      </w:r>
      <w:r w:rsidR="009E0D2D" w:rsidRPr="009E0D2D">
        <w:rPr>
          <w:color w:val="000000"/>
          <w:sz w:val="24"/>
          <w:szCs w:val="24"/>
          <w:highlight w:val="yellow"/>
          <w:lang w:val="en-US"/>
        </w:rPr>
        <w:t>BF</w:t>
      </w:r>
      <w:r w:rsidR="009E0D2D" w:rsidRPr="009E0D2D">
        <w:rPr>
          <w:color w:val="000000"/>
          <w:sz w:val="24"/>
          <w:szCs w:val="24"/>
          <w:highlight w:val="yellow"/>
        </w:rPr>
        <w:t xml:space="preserve">, </w:t>
      </w:r>
      <w:r w:rsidR="009E0D2D" w:rsidRPr="009E0D2D">
        <w:rPr>
          <w:color w:val="000000"/>
          <w:sz w:val="24"/>
          <w:szCs w:val="24"/>
          <w:highlight w:val="yellow"/>
          <w:lang w:val="en-US"/>
        </w:rPr>
        <w:t>CD</w:t>
      </w:r>
      <w:r w:rsidR="009E0D2D" w:rsidRPr="009E0D2D">
        <w:rPr>
          <w:color w:val="000000"/>
          <w:sz w:val="24"/>
          <w:szCs w:val="24"/>
          <w:highlight w:val="yellow"/>
        </w:rPr>
        <w:t xml:space="preserve">, </w:t>
      </w:r>
      <w:r w:rsidR="009E0D2D" w:rsidRPr="009E0D2D">
        <w:rPr>
          <w:color w:val="000000"/>
          <w:sz w:val="24"/>
          <w:szCs w:val="24"/>
          <w:highlight w:val="yellow"/>
          <w:lang w:val="en-US"/>
        </w:rPr>
        <w:t>EG</w:t>
      </w:r>
      <w:r w:rsidR="009E0D2D" w:rsidRPr="009E0D2D">
        <w:rPr>
          <w:color w:val="000000"/>
          <w:sz w:val="24"/>
          <w:szCs w:val="24"/>
          <w:highlight w:val="yellow"/>
        </w:rPr>
        <w:t xml:space="preserve">, спецэтап (письменный) и модуль Н). </w:t>
      </w:r>
      <w:r w:rsidR="009D0121" w:rsidRPr="009E0D2D">
        <w:rPr>
          <w:color w:val="000000"/>
          <w:sz w:val="24"/>
          <w:szCs w:val="24"/>
          <w:highlight w:val="yellow"/>
        </w:rPr>
        <w:t xml:space="preserve">На презентацию по </w:t>
      </w:r>
      <w:r w:rsidR="009D0121" w:rsidRPr="009E0D2D">
        <w:rPr>
          <w:color w:val="000000"/>
          <w:sz w:val="24"/>
          <w:szCs w:val="24"/>
          <w:highlight w:val="yellow"/>
        </w:rPr>
        <w:t xml:space="preserve">модулям, </w:t>
      </w:r>
      <w:r w:rsidR="009D0121" w:rsidRPr="009E0D2D">
        <w:rPr>
          <w:color w:val="000000"/>
          <w:sz w:val="24"/>
          <w:szCs w:val="24"/>
          <w:highlight w:val="yellow"/>
        </w:rPr>
        <w:t xml:space="preserve">отводится </w:t>
      </w:r>
      <w:r w:rsidR="009E0D2D" w:rsidRPr="009E0D2D">
        <w:rPr>
          <w:color w:val="000000"/>
          <w:sz w:val="24"/>
          <w:szCs w:val="24"/>
          <w:highlight w:val="yellow"/>
        </w:rPr>
        <w:t xml:space="preserve">следующее количество минут: </w:t>
      </w:r>
      <w:r w:rsidR="009E0D2D" w:rsidRPr="009E0D2D">
        <w:rPr>
          <w:color w:val="000000"/>
          <w:sz w:val="24"/>
          <w:szCs w:val="24"/>
          <w:highlight w:val="yellow"/>
          <w:lang w:val="en-US"/>
        </w:rPr>
        <w:t>BF</w:t>
      </w:r>
      <w:r w:rsidR="009E0D2D" w:rsidRPr="009E0D2D">
        <w:rPr>
          <w:color w:val="000000"/>
          <w:sz w:val="24"/>
          <w:szCs w:val="24"/>
          <w:highlight w:val="yellow"/>
        </w:rPr>
        <w:t xml:space="preserve"> – 5 минут, </w:t>
      </w:r>
      <w:r w:rsidR="009E0D2D" w:rsidRPr="009E0D2D">
        <w:rPr>
          <w:color w:val="000000"/>
          <w:sz w:val="24"/>
          <w:szCs w:val="24"/>
          <w:highlight w:val="yellow"/>
          <w:lang w:val="en-US"/>
        </w:rPr>
        <w:t>CD</w:t>
      </w:r>
      <w:r w:rsidR="009E0D2D" w:rsidRPr="009E0D2D">
        <w:rPr>
          <w:color w:val="000000"/>
          <w:sz w:val="24"/>
          <w:szCs w:val="24"/>
          <w:highlight w:val="yellow"/>
        </w:rPr>
        <w:t xml:space="preserve"> – 7 минут, </w:t>
      </w:r>
      <w:r w:rsidR="009E0D2D" w:rsidRPr="009E0D2D">
        <w:rPr>
          <w:color w:val="000000"/>
          <w:sz w:val="24"/>
          <w:szCs w:val="24"/>
          <w:highlight w:val="yellow"/>
          <w:lang w:val="en-US"/>
        </w:rPr>
        <w:t>EG</w:t>
      </w:r>
      <w:r w:rsidR="009E0D2D" w:rsidRPr="009E0D2D">
        <w:rPr>
          <w:color w:val="000000"/>
          <w:sz w:val="24"/>
          <w:szCs w:val="24"/>
          <w:highlight w:val="yellow"/>
        </w:rPr>
        <w:t xml:space="preserve"> - 7</w:t>
      </w:r>
      <w:r w:rsidR="009D0121" w:rsidRPr="009E0D2D">
        <w:rPr>
          <w:color w:val="000000"/>
          <w:sz w:val="24"/>
          <w:szCs w:val="24"/>
          <w:highlight w:val="yellow"/>
        </w:rPr>
        <w:t xml:space="preserve"> минут</w:t>
      </w:r>
      <w:r w:rsidR="009E0D2D" w:rsidRPr="009E0D2D">
        <w:rPr>
          <w:color w:val="000000"/>
          <w:sz w:val="24"/>
          <w:szCs w:val="24"/>
          <w:highlight w:val="yellow"/>
        </w:rPr>
        <w:t>,</w:t>
      </w:r>
      <w:r w:rsidR="009D0121" w:rsidRPr="009E0D2D">
        <w:rPr>
          <w:color w:val="000000"/>
          <w:sz w:val="24"/>
          <w:szCs w:val="24"/>
          <w:highlight w:val="yellow"/>
        </w:rPr>
        <w:t xml:space="preserve"> </w:t>
      </w:r>
      <w:r w:rsidR="009D0121" w:rsidRPr="009E0D2D">
        <w:rPr>
          <w:color w:val="000000"/>
          <w:sz w:val="24"/>
          <w:szCs w:val="24"/>
          <w:highlight w:val="yellow"/>
        </w:rPr>
        <w:t>модуль Н – 6 минут</w:t>
      </w:r>
      <w:r w:rsidR="009D0121">
        <w:rPr>
          <w:color w:val="000000"/>
          <w:sz w:val="24"/>
          <w:szCs w:val="24"/>
        </w:rPr>
        <w:t>. Кроме того, после защиты модуля, экспертное жюри может в течение 2-х мин</w:t>
      </w:r>
      <w:r w:rsidR="009D0121">
        <w:rPr>
          <w:color w:val="000000"/>
          <w:sz w:val="24"/>
          <w:szCs w:val="24"/>
        </w:rPr>
        <w:t>ут задавать уточняющие вопросы, ответы на которые учитываются при оценке презентации.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</w:t>
      </w:r>
      <w:r>
        <w:rPr>
          <w:color w:val="000000"/>
          <w:sz w:val="24"/>
          <w:szCs w:val="24"/>
        </w:rPr>
        <w:t>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он</w:t>
      </w:r>
      <w:r>
        <w:rPr>
          <w:color w:val="000000"/>
          <w:sz w:val="24"/>
          <w:szCs w:val="24"/>
        </w:rPr>
        <w:t>и могут быть отстранены от конкурса.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E0D2D">
        <w:rPr>
          <w:color w:val="000000"/>
          <w:sz w:val="24"/>
          <w:szCs w:val="24"/>
          <w:highlight w:val="yellow"/>
        </w:rPr>
        <w:t>Кроме основных модулей, конкурсное задание включает в себя выполнение специального этапа, который представляет собой секретное задание</w:t>
      </w:r>
      <w:r w:rsidR="009E0D2D" w:rsidRPr="009E0D2D">
        <w:rPr>
          <w:color w:val="000000"/>
          <w:sz w:val="24"/>
          <w:szCs w:val="24"/>
          <w:highlight w:val="yellow"/>
        </w:rPr>
        <w:t>, которое разработано для Финала Национального Чемпионата Командой управления компетенции Предпринимательство</w:t>
      </w:r>
      <w:r w:rsidRPr="009E0D2D">
        <w:rPr>
          <w:color w:val="000000"/>
          <w:sz w:val="24"/>
          <w:szCs w:val="24"/>
          <w:highlight w:val="yellow"/>
        </w:rPr>
        <w:t xml:space="preserve">. </w:t>
      </w:r>
      <w:r w:rsidR="009E0D2D" w:rsidRPr="009E0D2D">
        <w:rPr>
          <w:color w:val="000000"/>
          <w:sz w:val="24"/>
          <w:szCs w:val="24"/>
          <w:highlight w:val="yellow"/>
        </w:rPr>
        <w:t>Специальный этап направлен</w:t>
      </w:r>
      <w:r w:rsidRPr="009E0D2D">
        <w:rPr>
          <w:color w:val="000000"/>
          <w:sz w:val="24"/>
          <w:szCs w:val="24"/>
          <w:highlight w:val="yellow"/>
        </w:rPr>
        <w:t xml:space="preserve"> на развитие у участников предпринимательских навыков</w:t>
      </w:r>
      <w:r w:rsidR="009E0D2D" w:rsidRPr="009E0D2D">
        <w:rPr>
          <w:color w:val="000000"/>
          <w:sz w:val="24"/>
          <w:szCs w:val="24"/>
          <w:highlight w:val="yellow"/>
        </w:rPr>
        <w:t xml:space="preserve"> и его задание содержит элементы, относящиеся к модулям </w:t>
      </w:r>
      <w:r w:rsidR="009E0D2D" w:rsidRPr="009E0D2D">
        <w:rPr>
          <w:color w:val="000000"/>
          <w:sz w:val="24"/>
          <w:szCs w:val="24"/>
          <w:highlight w:val="yellow"/>
          <w:lang w:val="en-US"/>
        </w:rPr>
        <w:t>C</w:t>
      </w:r>
      <w:r w:rsidR="009E0D2D" w:rsidRPr="009E0D2D">
        <w:rPr>
          <w:color w:val="000000"/>
          <w:sz w:val="24"/>
          <w:szCs w:val="24"/>
          <w:highlight w:val="yellow"/>
        </w:rPr>
        <w:t xml:space="preserve">, </w:t>
      </w:r>
      <w:r w:rsidR="009E0D2D" w:rsidRPr="009E0D2D">
        <w:rPr>
          <w:color w:val="000000"/>
          <w:sz w:val="24"/>
          <w:szCs w:val="24"/>
          <w:highlight w:val="yellow"/>
          <w:lang w:val="en-US"/>
        </w:rPr>
        <w:t>D</w:t>
      </w:r>
      <w:r w:rsidR="009E0D2D" w:rsidRPr="009E0D2D">
        <w:rPr>
          <w:color w:val="000000"/>
          <w:sz w:val="24"/>
          <w:szCs w:val="24"/>
          <w:highlight w:val="yellow"/>
        </w:rPr>
        <w:t xml:space="preserve"> и Е</w:t>
      </w:r>
      <w:r w:rsidRPr="009E0D2D">
        <w:rPr>
          <w:color w:val="000000"/>
          <w:sz w:val="24"/>
          <w:szCs w:val="24"/>
          <w:highlight w:val="yellow"/>
        </w:rPr>
        <w:t>.</w:t>
      </w:r>
    </w:p>
    <w:p w:rsidR="002918CB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 На протяжении чемпионата участники могут быть одет</w:t>
      </w:r>
      <w:r>
        <w:rPr>
          <w:color w:val="000000"/>
          <w:sz w:val="24"/>
          <w:szCs w:val="24"/>
        </w:rPr>
        <w:t>ы в официальную конкурсную одежду (WSR, фирменная одежда делегации, образовательной организации и пр.). На модуле Н участники презентуют компанию/проект в деловых костюмах.</w:t>
      </w:r>
    </w:p>
    <w:p w:rsidR="002918CB" w:rsidRDefault="002918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 w:rsidP="002918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rPr>
          <w:sz w:val="24"/>
          <w:szCs w:val="24"/>
        </w:rPr>
        <w:t xml:space="preserve">МОДУЛИ ЗАДАНИЯ И </w:t>
      </w:r>
      <w:r>
        <w:rPr>
          <w:sz w:val="24"/>
          <w:szCs w:val="24"/>
        </w:rPr>
        <w:t>ВРЕМЯ</w:t>
      </w:r>
      <w:r w:rsidR="002918CB">
        <w:rPr>
          <w:sz w:val="24"/>
          <w:szCs w:val="24"/>
        </w:rPr>
        <w:t xml:space="preserve"> НА ИХ ВЫПОЛНЕНИЕ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before="48" w:after="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e"/>
        <w:tblW w:w="97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030"/>
        <w:gridCol w:w="1680"/>
        <w:gridCol w:w="1455"/>
      </w:tblGrid>
      <w:tr w:rsidR="001257B2">
        <w:trPr>
          <w:trHeight w:val="620"/>
        </w:trPr>
        <w:tc>
          <w:tcPr>
            <w:tcW w:w="58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3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45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</w:t>
            </w:r>
          </w:p>
        </w:tc>
      </w:tr>
      <w:tr w:rsidR="001257B2">
        <w:trPr>
          <w:trHeight w:val="740"/>
        </w:trPr>
        <w:tc>
          <w:tcPr>
            <w:tcW w:w="58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А: Бизнес-план команды – 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455" w:type="dxa"/>
          </w:tcPr>
          <w:p w:rsidR="001257B2" w:rsidRDefault="001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1257B2">
        <w:trPr>
          <w:trHeight w:val="740"/>
        </w:trPr>
        <w:tc>
          <w:tcPr>
            <w:tcW w:w="58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В: Наша команда и бизнес-идея. - 8</w:t>
            </w:r>
            <w:proofErr w:type="gramStart"/>
            <w:r>
              <w:rPr>
                <w:color w:val="000000"/>
                <w:sz w:val="24"/>
                <w:szCs w:val="24"/>
              </w:rPr>
              <w:t>%  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общей оценки</w:t>
            </w:r>
          </w:p>
        </w:tc>
        <w:tc>
          <w:tcPr>
            <w:tcW w:w="168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45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1257B2">
        <w:trPr>
          <w:trHeight w:val="720"/>
        </w:trPr>
        <w:tc>
          <w:tcPr>
            <w:tcW w:w="58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C: Целевая группа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оценке</w:t>
            </w:r>
          </w:p>
        </w:tc>
        <w:tc>
          <w:tcPr>
            <w:tcW w:w="168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455" w:type="dxa"/>
          </w:tcPr>
          <w:p w:rsidR="001257B2" w:rsidRDefault="009D0121">
            <w:pP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1.5 часа</w:t>
            </w:r>
          </w:p>
        </w:tc>
      </w:tr>
      <w:tr w:rsidR="001257B2">
        <w:trPr>
          <w:trHeight w:val="720"/>
        </w:trPr>
        <w:tc>
          <w:tcPr>
            <w:tcW w:w="58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1257B2" w:rsidRDefault="009D0121">
            <w:pP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D: Маркетинговое планирование - 17% от общей оценке</w:t>
            </w:r>
          </w:p>
        </w:tc>
        <w:tc>
          <w:tcPr>
            <w:tcW w:w="168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С2</w:t>
            </w:r>
          </w:p>
        </w:tc>
        <w:tc>
          <w:tcPr>
            <w:tcW w:w="1455" w:type="dxa"/>
          </w:tcPr>
          <w:p w:rsidR="001257B2" w:rsidRDefault="009D0121">
            <w:pP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1.5 часа</w:t>
            </w:r>
          </w:p>
        </w:tc>
      </w:tr>
      <w:tr w:rsidR="001257B2">
        <w:trPr>
          <w:trHeight w:val="720"/>
        </w:trPr>
        <w:tc>
          <w:tcPr>
            <w:tcW w:w="58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: Планирование рабочего процесса. – 1</w:t>
            </w: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% </w:t>
            </w:r>
            <w:r>
              <w:rPr>
                <w:color w:val="000000"/>
                <w:sz w:val="24"/>
                <w:szCs w:val="24"/>
              </w:rPr>
              <w:t xml:space="preserve"> 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общей оценки</w:t>
            </w:r>
          </w:p>
        </w:tc>
        <w:tc>
          <w:tcPr>
            <w:tcW w:w="168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455" w:type="dxa"/>
          </w:tcPr>
          <w:p w:rsidR="001257B2" w:rsidRDefault="009D0121">
            <w:pP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1.5 часа</w:t>
            </w:r>
          </w:p>
        </w:tc>
      </w:tr>
      <w:tr w:rsidR="001257B2">
        <w:trPr>
          <w:trHeight w:val="720"/>
        </w:trPr>
        <w:tc>
          <w:tcPr>
            <w:tcW w:w="58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:rsidR="001257B2" w:rsidRDefault="009D0121">
            <w:pPr>
              <w:spacing w:line="320" w:lineRule="auto"/>
              <w:ind w:left="109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F: Устойчивое </w:t>
            </w:r>
            <w:proofErr w:type="spellStart"/>
            <w:r>
              <w:rPr>
                <w:sz w:val="24"/>
                <w:szCs w:val="24"/>
              </w:rPr>
              <w:t>развите</w:t>
            </w:r>
            <w:proofErr w:type="spellEnd"/>
            <w:r>
              <w:rPr>
                <w:sz w:val="24"/>
                <w:szCs w:val="24"/>
              </w:rPr>
              <w:t xml:space="preserve"> - 5% от общей оценки </w:t>
            </w:r>
          </w:p>
        </w:tc>
        <w:tc>
          <w:tcPr>
            <w:tcW w:w="1680" w:type="dxa"/>
          </w:tcPr>
          <w:p w:rsidR="001257B2" w:rsidRDefault="0029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С1</w:t>
            </w:r>
          </w:p>
        </w:tc>
        <w:tc>
          <w:tcPr>
            <w:tcW w:w="1455" w:type="dxa"/>
          </w:tcPr>
          <w:p w:rsidR="001257B2" w:rsidRDefault="009D0121">
            <w:pP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0.5 часа</w:t>
            </w:r>
          </w:p>
        </w:tc>
      </w:tr>
      <w:tr w:rsidR="001257B2">
        <w:trPr>
          <w:trHeight w:val="720"/>
        </w:trPr>
        <w:tc>
          <w:tcPr>
            <w:tcW w:w="58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1257B2" w:rsidRDefault="009D0121">
            <w:pPr>
              <w:spacing w:line="320" w:lineRule="auto"/>
              <w:ind w:left="109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G Технико-экономическое обоснование проекта, включая финансовые инструменты и </w:t>
            </w:r>
            <w:r>
              <w:rPr>
                <w:sz w:val="24"/>
                <w:szCs w:val="24"/>
              </w:rPr>
              <w:lastRenderedPageBreak/>
              <w:t>показатели 10% от общей оценки</w:t>
            </w:r>
          </w:p>
        </w:tc>
        <w:tc>
          <w:tcPr>
            <w:tcW w:w="1680" w:type="dxa"/>
          </w:tcPr>
          <w:p w:rsidR="001257B2" w:rsidRDefault="0029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С2</w:t>
            </w:r>
          </w:p>
        </w:tc>
        <w:tc>
          <w:tcPr>
            <w:tcW w:w="1455" w:type="dxa"/>
          </w:tcPr>
          <w:p w:rsidR="001257B2" w:rsidRDefault="002918CB" w:rsidP="0029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9D012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1257B2">
        <w:trPr>
          <w:trHeight w:val="720"/>
        </w:trPr>
        <w:tc>
          <w:tcPr>
            <w:tcW w:w="58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30" w:type="dxa"/>
          </w:tcPr>
          <w:p w:rsidR="001257B2" w:rsidRDefault="009D0121">
            <w:pP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Н Продвижение фирмы/проекта 13% от общей оценки</w:t>
            </w:r>
          </w:p>
        </w:tc>
        <w:tc>
          <w:tcPr>
            <w:tcW w:w="1680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С3</w:t>
            </w:r>
          </w:p>
        </w:tc>
        <w:tc>
          <w:tcPr>
            <w:tcW w:w="1455" w:type="dxa"/>
          </w:tcPr>
          <w:p w:rsidR="001257B2" w:rsidRDefault="009D0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1 час</w:t>
            </w:r>
          </w:p>
        </w:tc>
      </w:tr>
    </w:tbl>
    <w:p w:rsidR="001257B2" w:rsidRDefault="001257B2">
      <w:pPr>
        <w:spacing w:before="5"/>
        <w:ind w:left="872"/>
        <w:rPr>
          <w:b/>
          <w:sz w:val="24"/>
          <w:szCs w:val="24"/>
        </w:rPr>
      </w:pP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1257B2" w:rsidRDefault="009D0121">
      <w:pPr>
        <w:rPr>
          <w:b/>
          <w:color w:val="000000"/>
          <w:sz w:val="24"/>
          <w:szCs w:val="24"/>
        </w:rPr>
      </w:pPr>
      <w:r>
        <w:br w:type="page"/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Модуль А: «Бизнес-план» - 15% от общей оценки</w:t>
      </w:r>
    </w:p>
    <w:p w:rsidR="001257B2" w:rsidRDefault="001257B2">
      <w:pPr>
        <w:spacing w:line="276" w:lineRule="auto"/>
        <w:ind w:firstLine="709"/>
        <w:jc w:val="both"/>
      </w:pPr>
    </w:p>
    <w:p w:rsidR="001257B2" w:rsidRDefault="009D01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Сроки и форма представления материалов.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</w:t>
      </w:r>
      <w:r>
        <w:rPr>
          <w:color w:val="000000"/>
          <w:sz w:val="24"/>
          <w:szCs w:val="24"/>
        </w:rPr>
        <w:t>твенных средств, а также другая значимая 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Компатриот команды должен</w:t>
      </w:r>
      <w:r>
        <w:rPr>
          <w:color w:val="000000"/>
          <w:sz w:val="24"/>
          <w:szCs w:val="24"/>
        </w:rPr>
        <w:t xml:space="preserve"> направить электронную копию Бизнес-плана с обязательными приложениями на электронный адрес главного эксперта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позднее 09.00 часов дня C-4</w:t>
      </w:r>
    </w:p>
    <w:p w:rsidR="001257B2" w:rsidRDefault="009D01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1257B2" w:rsidRDefault="009D01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Обязательные приложения: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, длительностью не более 90</w:t>
      </w:r>
      <w:r>
        <w:rPr>
          <w:sz w:val="24"/>
          <w:szCs w:val="24"/>
        </w:rPr>
        <w:t xml:space="preserve"> секунд.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опрос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Материалы, подтверждающие проведение маркетингового исследования.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расчеты в формате MS Excel.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Копии документов, подтверждающих регистрацию ИП (ООО, регистрацию участников в качестве самозанятых), открытие расчетного счета в банке и движение денежных средств на счете, подтверждающее предпринимательскую деятельность (документы предоставляются в тех</w:t>
      </w:r>
      <w:r>
        <w:rPr>
          <w:sz w:val="24"/>
          <w:szCs w:val="24"/>
        </w:rPr>
        <w:t xml:space="preserve"> случаях, когда ИП, ООО и т.д. зарегистрированы).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С-1).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Присланные в электронном виде бизнес-планы будут рассматривать</w:t>
      </w:r>
      <w:r>
        <w:rPr>
          <w:sz w:val="24"/>
          <w:szCs w:val="24"/>
        </w:rPr>
        <w:t xml:space="preserve">ся с дня </w:t>
      </w:r>
      <w:r w:rsidRPr="002918CB">
        <w:rPr>
          <w:sz w:val="24"/>
          <w:szCs w:val="24"/>
          <w:highlight w:val="yellow"/>
        </w:rPr>
        <w:t>С-</w:t>
      </w:r>
      <w:r w:rsidR="002918CB" w:rsidRPr="002918CB">
        <w:rPr>
          <w:sz w:val="24"/>
          <w:szCs w:val="24"/>
          <w:highlight w:val="yellow"/>
        </w:rPr>
        <w:t>2</w:t>
      </w:r>
      <w:r>
        <w:rPr>
          <w:sz w:val="24"/>
          <w:szCs w:val="24"/>
        </w:rPr>
        <w:t xml:space="preserve"> до дня С-1 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:rsidR="001257B2" w:rsidRPr="007A0DE6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FF0000"/>
          <w:sz w:val="24"/>
          <w:szCs w:val="24"/>
        </w:rPr>
      </w:pPr>
      <w:r w:rsidRPr="007A0DE6">
        <w:rPr>
          <w:b/>
          <w:color w:val="FF0000"/>
          <w:sz w:val="24"/>
          <w:szCs w:val="24"/>
        </w:rPr>
        <w:t>Если бизнес-план будет выслан на почту Главного эксперта с задержкой до 6 часов, то оцени</w:t>
      </w:r>
      <w:r w:rsidRPr="007A0DE6">
        <w:rPr>
          <w:b/>
          <w:color w:val="FF0000"/>
          <w:sz w:val="24"/>
          <w:szCs w:val="24"/>
        </w:rPr>
        <w:t xml:space="preserve">вающие эксперты выставят нули за аспекты </w:t>
      </w:r>
      <w:proofErr w:type="spellStart"/>
      <w:r w:rsidRPr="007A0DE6">
        <w:rPr>
          <w:b/>
          <w:color w:val="FF0000"/>
          <w:sz w:val="24"/>
          <w:szCs w:val="24"/>
        </w:rPr>
        <w:t>джаджмент</w:t>
      </w:r>
      <w:proofErr w:type="spellEnd"/>
      <w:r w:rsidRPr="007A0DE6">
        <w:rPr>
          <w:b/>
          <w:color w:val="FF0000"/>
          <w:sz w:val="24"/>
          <w:szCs w:val="24"/>
        </w:rPr>
        <w:t xml:space="preserve"> модуля А. Если задержка составит более 6 часов, то команде выставляются нули за все аспекты модуля А. Если одно или более обязательных приложений будет выслано на почту Главного эксперта после 9.00 дня С-4</w:t>
      </w:r>
      <w:r w:rsidRPr="007A0DE6">
        <w:rPr>
          <w:b/>
          <w:color w:val="FF0000"/>
          <w:sz w:val="24"/>
          <w:szCs w:val="24"/>
        </w:rPr>
        <w:t>, это влечет за собой обнуление соответс</w:t>
      </w:r>
      <w:r w:rsidR="007A0DE6">
        <w:rPr>
          <w:b/>
          <w:color w:val="FF0000"/>
          <w:sz w:val="24"/>
          <w:szCs w:val="24"/>
        </w:rPr>
        <w:t>твующего аспекта в схеме оценки</w:t>
      </w:r>
      <w:r w:rsidRPr="007A0DE6">
        <w:rPr>
          <w:b/>
          <w:color w:val="FF0000"/>
          <w:sz w:val="24"/>
          <w:szCs w:val="24"/>
        </w:rPr>
        <w:t xml:space="preserve"> </w:t>
      </w:r>
      <w:r w:rsidR="002918CB" w:rsidRPr="007A0DE6">
        <w:rPr>
          <w:b/>
          <w:color w:val="FF0000"/>
          <w:sz w:val="24"/>
          <w:szCs w:val="24"/>
        </w:rPr>
        <w:t>(переносится в 9 раздел Технического описания).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следует присылать архивом, название которого должно содержать название проекта или региона (для отборочных соревнований или Финала).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Файлы в архиве следует обозначать следу</w:t>
      </w:r>
      <w:r>
        <w:rPr>
          <w:sz w:val="24"/>
          <w:szCs w:val="24"/>
        </w:rPr>
        <w:t>ющим образом: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отборочных чемпионатов и Финала: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Пример: БП_Регион_Наименование проекта_Фамилия участника 1_Фамилия участника 2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  <w:t>Требования к формату бизнес-плана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</w:t>
      </w:r>
      <w:r>
        <w:rPr>
          <w:sz w:val="24"/>
          <w:szCs w:val="24"/>
        </w:rPr>
        <w:t>угие сопроводительные документы. Письменный вариант БП должен быть сшит «пружинами», иметь прозрачную обложку в перед титульным листом и твердую непрозрачную обложку в конце. Все представленные материалы являются частью бизнес-плана. Текст печатается на од</w:t>
      </w:r>
      <w:r>
        <w:rPr>
          <w:sz w:val="24"/>
          <w:szCs w:val="24"/>
        </w:rPr>
        <w:t>ной стороне листа, используется сквозная нумерация страниц. Номер страницы проставляется внизу листа справа.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бизнес-плана проставляется дата и подписи конкурсантов, подтверждающие авторство.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приложения выносится дополнительный материал</w:t>
      </w:r>
      <w:r>
        <w:rPr>
          <w:sz w:val="24"/>
          <w:szCs w:val="24"/>
        </w:rPr>
        <w:t>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</w:t>
      </w:r>
      <w:r>
        <w:rPr>
          <w:sz w:val="24"/>
          <w:szCs w:val="24"/>
        </w:rPr>
        <w:t>иями входят в общий объем бизнес-плана.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Проверка авторства текста бизнес-плана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письме). </w:t>
      </w:r>
      <w:r w:rsidRPr="007A0DE6">
        <w:rPr>
          <w:b/>
          <w:color w:val="FF0000"/>
          <w:sz w:val="24"/>
          <w:szCs w:val="24"/>
        </w:rPr>
        <w:t xml:space="preserve">Если процент оригинальности представленного бизнес-плана составляет менее 75%, это </w:t>
      </w:r>
      <w:r w:rsidRPr="007A0DE6">
        <w:rPr>
          <w:b/>
          <w:color w:val="FF0000"/>
          <w:sz w:val="24"/>
          <w:szCs w:val="24"/>
        </w:rPr>
        <w:t xml:space="preserve">влечет за собой обнуление </w:t>
      </w:r>
      <w:r w:rsidRPr="007A0DE6">
        <w:rPr>
          <w:b/>
          <w:color w:val="FF0000"/>
          <w:sz w:val="24"/>
          <w:szCs w:val="24"/>
        </w:rPr>
        <w:t xml:space="preserve">оценок </w:t>
      </w:r>
      <w:r w:rsidRPr="007A0DE6">
        <w:rPr>
          <w:b/>
          <w:color w:val="FF0000"/>
          <w:sz w:val="24"/>
          <w:szCs w:val="24"/>
        </w:rPr>
        <w:t>модул</w:t>
      </w:r>
      <w:r w:rsidR="002918CB" w:rsidRPr="007A0DE6">
        <w:rPr>
          <w:b/>
          <w:color w:val="FF0000"/>
          <w:sz w:val="24"/>
          <w:szCs w:val="24"/>
        </w:rPr>
        <w:t>я</w:t>
      </w:r>
      <w:r w:rsidRPr="007A0DE6">
        <w:rPr>
          <w:b/>
          <w:color w:val="FF0000"/>
          <w:sz w:val="24"/>
          <w:szCs w:val="24"/>
        </w:rPr>
        <w:t xml:space="preserve"> А «Бизнес-план»</w:t>
      </w:r>
      <w:r w:rsidR="002918CB" w:rsidRPr="007A0DE6">
        <w:rPr>
          <w:b/>
          <w:color w:val="FF0000"/>
          <w:sz w:val="24"/>
          <w:szCs w:val="24"/>
        </w:rPr>
        <w:t xml:space="preserve"> за </w:t>
      </w:r>
      <w:r w:rsidR="002918CB" w:rsidRPr="007A0DE6">
        <w:rPr>
          <w:b/>
          <w:color w:val="FF0000"/>
          <w:sz w:val="24"/>
          <w:szCs w:val="24"/>
        </w:rPr>
        <w:lastRenderedPageBreak/>
        <w:t>аспекты, относящиеся к оцениванию бизнес-плана (переносится в 9 раздел Технического описания).</w:t>
      </w:r>
      <w:r w:rsidRPr="007A0DE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 оценивании бизнес-плана дополнительно оценивается процент оригинальности, составляющий более 90%.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b/>
          <w:sz w:val="24"/>
          <w:szCs w:val="24"/>
        </w:rPr>
        <w:tab/>
        <w:t>Требования к оформлению текста бизнес-плана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бизнес-плана должен быть набран ш</w:t>
      </w:r>
      <w:r>
        <w:rPr>
          <w:sz w:val="24"/>
          <w:szCs w:val="24"/>
        </w:rPr>
        <w:t xml:space="preserve">рифтом 12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>, интервал 1,5 строки. Текст работы должен иметь следующие поля: левое – 30 мм, верхнее, нижнее – 20 мм, правое – 10 мм. Допускается уменьшение межстрочного интервала до 1,0 в таблицах. Также допускается применение диаграмм, пост</w:t>
      </w:r>
      <w:r>
        <w:rPr>
          <w:sz w:val="24"/>
          <w:szCs w:val="24"/>
        </w:rPr>
        <w:t>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текст работы должен быть выровнен по ширине с отступом 1,25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Следует использов</w:t>
      </w:r>
      <w:r>
        <w:rPr>
          <w:sz w:val="24"/>
          <w:szCs w:val="24"/>
        </w:rPr>
        <w:t>ать автоматическую расстановку переносов в словах.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</w:t>
      </w:r>
      <w:r>
        <w:rPr>
          <w:sz w:val="24"/>
          <w:szCs w:val="24"/>
        </w:rPr>
        <w:t>сли их несколько, нумеруются арабскими цифрами, без указания знака номера. Номер размещают в правом верхнем углу над заголовком таблицы после слова «Таблица...», например, Таблица 1, Таблица 2. Таблицы снабжают тематическими заголовками, которые располагаю</w:t>
      </w:r>
      <w:r>
        <w:rPr>
          <w:sz w:val="24"/>
          <w:szCs w:val="24"/>
        </w:rPr>
        <w:t>тся по центру страницы и пишут с прописной буквы без точки в конце.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</w:t>
      </w:r>
      <w:r>
        <w:rPr>
          <w:sz w:val="24"/>
          <w:szCs w:val="24"/>
        </w:rPr>
        <w:t xml:space="preserve"> компьютере, как в </w:t>
      </w:r>
      <w:r>
        <w:rPr>
          <w:sz w:val="24"/>
          <w:szCs w:val="24"/>
        </w:rPr>
        <w:lastRenderedPageBreak/>
        <w:t>черно-белом, так и в цветном варианте.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</w:t>
      </w:r>
      <w:r>
        <w:t xml:space="preserve"> </w:t>
      </w:r>
      <w:r>
        <w:rPr>
          <w:sz w:val="24"/>
          <w:szCs w:val="24"/>
        </w:rPr>
        <w:t>Все иллюстрации необходимо снаб</w:t>
      </w:r>
      <w:r>
        <w:rPr>
          <w:sz w:val="24"/>
          <w:szCs w:val="24"/>
        </w:rPr>
        <w:t>жать подписью, располагаемой под иллюстрацией в центре страницы после слов «Рис…».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</w:t>
      </w:r>
      <w:r>
        <w:rPr>
          <w:sz w:val="24"/>
          <w:szCs w:val="24"/>
        </w:rPr>
        <w:t xml:space="preserve">еобходимости – в приложении. 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Требования к структуре бизнес-плана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Вторая страница – Содержание.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z w:val="24"/>
          <w:szCs w:val="24"/>
        </w:rPr>
        <w:t>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Бизнес-план должен </w:t>
      </w:r>
      <w:r>
        <w:rPr>
          <w:sz w:val="24"/>
          <w:szCs w:val="24"/>
        </w:rPr>
        <w:t>содержать следующие разделы: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1.Резюме бизнес-идеи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2.Описание компании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3.Целевой рынок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4.Планирование рабочего процесса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5.Маркетинговый план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6.Устойчивое развитие 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Технико-экономическое обоснование проекта (включая финансовый план)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1.6. Требования </w:t>
      </w:r>
      <w:r>
        <w:rPr>
          <w:b/>
          <w:color w:val="000000"/>
          <w:sz w:val="24"/>
          <w:szCs w:val="24"/>
        </w:rPr>
        <w:t>к оформлению финансовых расчетов (финансовая модель)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Данные, приведенные в бизнес-плане в Excel, могут использоваться (в том числе – корректироваться) в ходе работы на площадке.</w:t>
      </w:r>
      <w:r>
        <w:t xml:space="preserve"> </w:t>
      </w:r>
      <w:r>
        <w:rPr>
          <w:color w:val="000000"/>
          <w:sz w:val="24"/>
          <w:szCs w:val="24"/>
        </w:rPr>
        <w:t>Динамику необходимо показывать наглядно – схемы, графики, диаграммы.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Горизонт </w:t>
      </w:r>
      <w:r>
        <w:rPr>
          <w:color w:val="000000"/>
          <w:sz w:val="24"/>
          <w:szCs w:val="24"/>
        </w:rPr>
        <w:t>планирования расчетов финансовой моде</w:t>
      </w:r>
      <w:r w:rsidR="002918CB">
        <w:rPr>
          <w:color w:val="000000"/>
          <w:sz w:val="24"/>
          <w:szCs w:val="24"/>
        </w:rPr>
        <w:t>ли должен составлять не менее двух</w:t>
      </w:r>
      <w:r>
        <w:rPr>
          <w:color w:val="000000"/>
          <w:sz w:val="24"/>
          <w:szCs w:val="24"/>
        </w:rPr>
        <w:t xml:space="preserve"> лет. Финансовые расчеты представляются в виде отдельного файла в формате Excel. Названия листов финансовой модели, выполненной в MS Excel носят рекомендательный характер: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</w:t>
      </w:r>
      <w:r>
        <w:rPr>
          <w:color w:val="000000"/>
          <w:sz w:val="24"/>
          <w:szCs w:val="24"/>
        </w:rPr>
        <w:t xml:space="preserve">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</w:t>
      </w:r>
      <w:r>
        <w:rPr>
          <w:color w:val="000000"/>
          <w:sz w:val="24"/>
          <w:szCs w:val="24"/>
        </w:rPr>
        <w:t>расходов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ДДС за прошлые периоды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и дисконтированные периоды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проекту, другие значимые показатели)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Ссылки в файле допустимы только внутри таб</w:t>
      </w:r>
      <w:r>
        <w:rPr>
          <w:color w:val="000000"/>
          <w:sz w:val="24"/>
          <w:szCs w:val="24"/>
        </w:rPr>
        <w:t xml:space="preserve">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е допускаются внешние ссылки, скрытые ссылки на данные, таблицы, картинки. Если такие ссылки обнаруживаются в таблице MS Excel – значение ячеек полностью заменяются на данные.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1.7. Требования к оформлению информационно – рекламного плаката.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</w:t>
      </w:r>
      <w:r>
        <w:rPr>
          <w:color w:val="000000"/>
          <w:sz w:val="24"/>
          <w:szCs w:val="24"/>
        </w:rPr>
        <w:t>ционно – рекламный плакат должен отвечать следующим требованиям: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Формат А3;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Назначение – реклама.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файла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Размер не более 150 Мб.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Рекламный плакат должен содержать визуальный образ продукта (услуги), </w:t>
      </w:r>
      <w:r>
        <w:rPr>
          <w:color w:val="000000"/>
          <w:sz w:val="24"/>
          <w:szCs w:val="24"/>
        </w:rPr>
        <w:t>логотип, слоган, актуальные контакты.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1.8. Требования к формату и содержанию видеоролика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видеоролике должна присутствовать конечная заставка не менее 3 секунд (название проекта + Контакты).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Размер ролика не должен превышать 150 Мб, продолжительность – не более 90 сек.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ролике должна прис</w:t>
      </w:r>
      <w:r>
        <w:rPr>
          <w:color w:val="000000"/>
          <w:sz w:val="24"/>
          <w:szCs w:val="24"/>
        </w:rPr>
        <w:t>утствовать ссылка на правомерность используемых аудио и видео материалов.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1.9. Требования к внешней рецензии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приложения к бизнес-плану представляется внешняя рецензия сторонней организации, эксперты которой компетентны в теме разработанного про</w:t>
      </w:r>
      <w:r>
        <w:rPr>
          <w:color w:val="000000"/>
          <w:sz w:val="24"/>
          <w:szCs w:val="24"/>
        </w:rPr>
        <w:t xml:space="preserve">екта (бизнес-плана) на предмет реалистичности и реализуемости данного проекта (рекомендуемый объем – до 1 страницы шрифт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TimesNewRoman</w:t>
      </w:r>
      <w:proofErr w:type="spellEnd"/>
      <w:r>
        <w:rPr>
          <w:color w:val="000000"/>
          <w:sz w:val="24"/>
          <w:szCs w:val="24"/>
        </w:rPr>
        <w:t>, интервал 1,5 строки). Рецензию выдает организация, имеющая право на рецензирование бизнес-планов (Торгово – промы</w:t>
      </w:r>
      <w:r>
        <w:rPr>
          <w:color w:val="000000"/>
          <w:sz w:val="24"/>
          <w:szCs w:val="24"/>
        </w:rPr>
        <w:t>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1.10. Требования к оформлению ссылки на </w:t>
      </w:r>
      <w:proofErr w:type="spellStart"/>
      <w:r>
        <w:rPr>
          <w:b/>
          <w:color w:val="000000"/>
          <w:sz w:val="24"/>
          <w:szCs w:val="24"/>
        </w:rPr>
        <w:t>google</w:t>
      </w:r>
      <w:proofErr w:type="spellEnd"/>
      <w:r>
        <w:rPr>
          <w:b/>
          <w:color w:val="000000"/>
          <w:sz w:val="24"/>
          <w:szCs w:val="24"/>
        </w:rPr>
        <w:t>-опрос</w:t>
      </w:r>
    </w:p>
    <w:p w:rsidR="001257B2" w:rsidRDefault="009D012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Ссылка на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-опрос предоставляется в виде отдельного </w:t>
      </w:r>
      <w:r>
        <w:rPr>
          <w:color w:val="000000"/>
          <w:sz w:val="24"/>
          <w:szCs w:val="24"/>
        </w:rPr>
        <w:t xml:space="preserve">файла в формате MS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чтобы исключить сомнения, что ответы на них, могут быть ис</w:t>
      </w:r>
      <w:r>
        <w:rPr>
          <w:color w:val="000000"/>
          <w:sz w:val="24"/>
          <w:szCs w:val="24"/>
        </w:rPr>
        <w:t>пользованы во вред опрашиваемому.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Особые правила: Предоставление заведомо ложной или недостоверной информации влечет за собой обнуление оценок за со</w:t>
      </w:r>
      <w:r>
        <w:rPr>
          <w:b/>
          <w:color w:val="000000"/>
          <w:sz w:val="24"/>
          <w:szCs w:val="24"/>
          <w:u w:val="single"/>
        </w:rPr>
        <w:t xml:space="preserve">ответствующие аспекты! 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В: «Наша команда и бизнес-идея» - 8% от общей оценки</w:t>
      </w:r>
    </w:p>
    <w:p w:rsidR="001257B2" w:rsidRDefault="001257B2"/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</w:t>
      </w:r>
      <w:r w:rsidR="007A0DE6">
        <w:rPr>
          <w:color w:val="000000"/>
          <w:sz w:val="24"/>
          <w:szCs w:val="24"/>
        </w:rPr>
        <w:t xml:space="preserve"> </w:t>
      </w:r>
      <w:r w:rsidR="007A0DE6" w:rsidRPr="007A0DE6">
        <w:rPr>
          <w:color w:val="000000"/>
          <w:sz w:val="24"/>
          <w:szCs w:val="24"/>
          <w:highlight w:val="yellow"/>
        </w:rPr>
        <w:t>в проекте</w:t>
      </w:r>
      <w:r>
        <w:rPr>
          <w:color w:val="000000"/>
          <w:sz w:val="24"/>
          <w:szCs w:val="24"/>
        </w:rPr>
        <w:t>, определить направления личного пр</w:t>
      </w:r>
      <w:r>
        <w:rPr>
          <w:color w:val="000000"/>
          <w:sz w:val="24"/>
          <w:szCs w:val="24"/>
        </w:rPr>
        <w:t>офессионального роста конкурсантов. Следует показать, каким образом команде удалось выйти на конкретную бизнес-идею, представить метод(ы) генерации бизнес-идеи и обосновать свой выбор данного(х) метода(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этом модуле предъявляется непосредственно сама </w:t>
      </w:r>
      <w:r>
        <w:rPr>
          <w:color w:val="000000"/>
          <w:sz w:val="24"/>
          <w:szCs w:val="24"/>
        </w:rPr>
        <w:t xml:space="preserve">бизнес-идея (в составе бизнес-концепции), метод оценки реализуемости бизнес-идеи и обоснование применения данного метода. Кроме того, необходимо указать не менее 3 конкурентных преимуществ вашей фирмы (проекта), </w:t>
      </w:r>
      <w:r w:rsidR="007A0DE6" w:rsidRPr="007A0DE6">
        <w:rPr>
          <w:color w:val="000000"/>
          <w:sz w:val="24"/>
          <w:szCs w:val="24"/>
          <w:highlight w:val="yellow"/>
        </w:rPr>
        <w:t>а также</w:t>
      </w:r>
      <w:r w:rsidR="007A0D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продукции или услуги.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 проана</w:t>
      </w:r>
      <w:r>
        <w:rPr>
          <w:color w:val="000000"/>
          <w:sz w:val="24"/>
          <w:szCs w:val="24"/>
        </w:rPr>
        <w:t>лизировать рынок и отрасль, к которым относится выбранная бизнес-идея, с использованием методики «5 сил Портера» или подобной.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ключевой модели рекомендуется использование бизнес – модели Александра Остервальдера, которую необходимо составить для</w:t>
      </w:r>
      <w:r>
        <w:rPr>
          <w:color w:val="000000"/>
          <w:sz w:val="24"/>
          <w:szCs w:val="24"/>
        </w:rPr>
        <w:t xml:space="preserve"> собственной фирмы (проекта).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</w:t>
      </w:r>
      <w:r>
        <w:rPr>
          <w:color w:val="000000"/>
          <w:sz w:val="24"/>
          <w:szCs w:val="24"/>
        </w:rPr>
        <w:t xml:space="preserve">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Необходимо показать процесс принятия решения в команде</w:t>
      </w:r>
      <w:r w:rsidR="007A0DE6">
        <w:rPr>
          <w:color w:val="000000"/>
          <w:sz w:val="24"/>
          <w:szCs w:val="24"/>
        </w:rPr>
        <w:t xml:space="preserve">, способы разрешения конфликтов, </w:t>
      </w:r>
      <w:r w:rsidR="007A0DE6" w:rsidRPr="007A0DE6">
        <w:rPr>
          <w:color w:val="000000"/>
          <w:sz w:val="24"/>
          <w:szCs w:val="24"/>
          <w:shd w:val="clear" w:color="auto" w:fill="FFFF00"/>
        </w:rPr>
        <w:t>а также представить варианты масштабирования/тиражирования бизнеса на этапе устойчивого развития</w:t>
      </w:r>
      <w:r w:rsidR="007A0DE6">
        <w:rPr>
          <w:color w:val="000000"/>
          <w:sz w:val="24"/>
          <w:szCs w:val="24"/>
          <w:shd w:val="clear" w:color="auto" w:fill="FFFF00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</w:t>
      </w:r>
      <w:r>
        <w:rPr>
          <w:color w:val="000000"/>
          <w:sz w:val="24"/>
          <w:szCs w:val="24"/>
        </w:rPr>
        <w:t>вать время, выделенное на презентацию итогов работы по модулю В: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</w:t>
      </w:r>
      <w:r>
        <w:rPr>
          <w:color w:val="000000"/>
          <w:sz w:val="24"/>
          <w:szCs w:val="24"/>
        </w:rPr>
        <w:t xml:space="preserve">вание (в разумных объемах) разнообразных средств и приемов презентации (технические средства презентации, раздаточный материал,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этого модуля – оценить навыки и компетенции участников команды при составлении бизнес-плана, а также </w:t>
      </w:r>
      <w:r>
        <w:rPr>
          <w:color w:val="000000"/>
          <w:sz w:val="24"/>
          <w:szCs w:val="24"/>
        </w:rPr>
        <w:lastRenderedPageBreak/>
        <w:t>сп</w:t>
      </w:r>
      <w:r>
        <w:rPr>
          <w:color w:val="000000"/>
          <w:sz w:val="24"/>
          <w:szCs w:val="24"/>
        </w:rPr>
        <w:t>особность публично продемонстрировать свою бизнес-идею;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</w:t>
      </w:r>
      <w:r>
        <w:rPr>
          <w:color w:val="000000"/>
          <w:sz w:val="24"/>
          <w:szCs w:val="24"/>
        </w:rPr>
        <w:t>уление оценок за соответствующие критерии.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  <w:sectPr w:rsidR="001257B2">
          <w:type w:val="continuous"/>
          <w:pgSz w:w="11900" w:h="16840"/>
          <w:pgMar w:top="1134" w:right="851" w:bottom="1134" w:left="1701" w:header="720" w:footer="720" w:gutter="0"/>
          <w:cols w:space="720"/>
        </w:sect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Модуль C1: «Целевая группа» - 10% от общей оценки</w:t>
      </w:r>
    </w:p>
    <w:p w:rsidR="001257B2" w:rsidRDefault="001257B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</w:t>
      </w:r>
      <w:r>
        <w:rPr>
          <w:color w:val="000000"/>
          <w:sz w:val="24"/>
          <w:szCs w:val="24"/>
        </w:rPr>
        <w:t>ьно описать целевую(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группу(ы) для собственного бизнеса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</w:t>
      </w:r>
      <w:r w:rsidR="007A0DE6">
        <w:rPr>
          <w:color w:val="000000"/>
          <w:sz w:val="24"/>
          <w:szCs w:val="24"/>
        </w:rPr>
        <w:t xml:space="preserve"> </w:t>
      </w:r>
      <w:r w:rsidR="007A0DE6" w:rsidRPr="007A0DE6">
        <w:rPr>
          <w:color w:val="000000"/>
          <w:sz w:val="24"/>
          <w:szCs w:val="24"/>
          <w:shd w:val="clear" w:color="auto" w:fill="FFFF00"/>
        </w:rPr>
        <w:t>или её сегменты (В2С/</w:t>
      </w:r>
      <w:r w:rsidRPr="007A0DE6">
        <w:rPr>
          <w:color w:val="000000"/>
          <w:sz w:val="24"/>
          <w:szCs w:val="24"/>
          <w:shd w:val="clear" w:color="auto" w:fill="FFFF00"/>
        </w:rPr>
        <w:t xml:space="preserve"> В2В</w:t>
      </w:r>
      <w:r w:rsidR="007A0DE6" w:rsidRPr="007A0DE6">
        <w:rPr>
          <w:color w:val="000000"/>
          <w:sz w:val="24"/>
          <w:szCs w:val="24"/>
          <w:shd w:val="clear" w:color="auto" w:fill="FFFF00"/>
        </w:rPr>
        <w:t>/</w:t>
      </w:r>
      <w:r w:rsidRPr="007A0DE6">
        <w:rPr>
          <w:color w:val="000000"/>
          <w:sz w:val="24"/>
          <w:szCs w:val="24"/>
          <w:shd w:val="clear" w:color="auto" w:fill="FFFF00"/>
        </w:rPr>
        <w:t>В2G).</w:t>
      </w:r>
      <w:r>
        <w:rPr>
          <w:color w:val="000000"/>
          <w:sz w:val="24"/>
          <w:szCs w:val="24"/>
        </w:rPr>
        <w:t xml:space="preserve"> Кро</w:t>
      </w:r>
      <w:r>
        <w:rPr>
          <w:color w:val="000000"/>
          <w:sz w:val="24"/>
          <w:szCs w:val="24"/>
        </w:rPr>
        <w:t xml:space="preserve">ме этого, должны быть представлены основные характеристики типичного клиента (портрет), </w:t>
      </w:r>
      <w:r w:rsidR="007A0DE6" w:rsidRPr="007A0DE6">
        <w:rPr>
          <w:color w:val="000000"/>
          <w:sz w:val="24"/>
          <w:szCs w:val="24"/>
          <w:shd w:val="clear" w:color="auto" w:fill="FFFF00"/>
        </w:rPr>
        <w:t>представителя ядра целевой аудитории</w:t>
      </w:r>
      <w:r w:rsidR="007A0DE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причем такие, которые включены в бизнес-концепцию.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команды должны, с использованием официальных статистических данных (наличие на слайдах рабочих ссылок) и ко</w:t>
      </w:r>
      <w:r>
        <w:rPr>
          <w:color w:val="000000"/>
          <w:sz w:val="24"/>
          <w:szCs w:val="24"/>
        </w:rPr>
        <w:t xml:space="preserve">ммуникационных приемов (обязательно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>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</w:t>
      </w:r>
      <w:r>
        <w:rPr>
          <w:color w:val="000000"/>
          <w:sz w:val="24"/>
          <w:szCs w:val="24"/>
        </w:rPr>
        <w:t>чественном отношении и стоимостном выражении, а также обосновать и определить размер прогнозируемой доли от общей величины целевой аудитории, которую плани</w:t>
      </w:r>
      <w:r>
        <w:rPr>
          <w:color w:val="000000"/>
          <w:sz w:val="24"/>
          <w:szCs w:val="24"/>
        </w:rPr>
        <w:lastRenderedPageBreak/>
        <w:t>рует занять компания в процессе своей деятельности.  Необходимо также, опираясь на маркетинговый бюдж</w:t>
      </w:r>
      <w:r>
        <w:rPr>
          <w:color w:val="000000"/>
          <w:sz w:val="24"/>
          <w:szCs w:val="24"/>
        </w:rPr>
        <w:t>ет и проведенные рекламные</w:t>
      </w:r>
      <w:r w:rsidR="00655C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мпании, определить фактический и планируемый охват целевой аудитории, если компания уже осуществляет свою деятельность. </w:t>
      </w:r>
      <w:r w:rsidR="00655CAA" w:rsidRPr="00655CAA">
        <w:rPr>
          <w:color w:val="000000"/>
          <w:sz w:val="24"/>
          <w:szCs w:val="24"/>
          <w:shd w:val="clear" w:color="auto" w:fill="FFFF00"/>
        </w:rPr>
        <w:t>Д</w:t>
      </w:r>
      <w:r w:rsidR="00655CAA" w:rsidRPr="00655CAA">
        <w:rPr>
          <w:color w:val="000000"/>
          <w:sz w:val="24"/>
          <w:szCs w:val="24"/>
          <w:shd w:val="clear" w:color="auto" w:fill="FFFF00"/>
        </w:rPr>
        <w:t xml:space="preserve">ля анализа целевой аудитории </w:t>
      </w:r>
      <w:r w:rsidR="00655CAA" w:rsidRPr="00655CAA">
        <w:rPr>
          <w:color w:val="000000"/>
          <w:sz w:val="24"/>
          <w:szCs w:val="24"/>
          <w:shd w:val="clear" w:color="auto" w:fill="FFFF00"/>
        </w:rPr>
        <w:t>необходимо использовать данные маркетингового исследования рынка</w:t>
      </w:r>
      <w:r w:rsidR="00655CAA">
        <w:rPr>
          <w:color w:val="000000"/>
          <w:sz w:val="24"/>
          <w:szCs w:val="24"/>
        </w:rPr>
        <w:t>.</w:t>
      </w:r>
      <w:r w:rsidR="00655CAA" w:rsidRPr="00655CAA">
        <w:rPr>
          <w:color w:val="000000"/>
          <w:sz w:val="24"/>
          <w:szCs w:val="24"/>
        </w:rPr>
        <w:t xml:space="preserve">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 Необходимо постараться продукт</w:t>
      </w:r>
      <w:r>
        <w:rPr>
          <w:color w:val="000000"/>
          <w:sz w:val="24"/>
          <w:szCs w:val="24"/>
        </w:rPr>
        <w:t>ивно использовать время, выделенное на презентацию итогов работы по модулю С.</w:t>
      </w:r>
    </w:p>
    <w:p w:rsidR="00655CAA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sz w:val="24"/>
          <w:szCs w:val="24"/>
        </w:rPr>
        <w:t>Специальный этап С2 - 5% от общей оценки</w:t>
      </w:r>
    </w:p>
    <w:p w:rsidR="001257B2" w:rsidRDefault="001257B2">
      <w:pP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</w:t>
      </w:r>
      <w:r>
        <w:rPr>
          <w:sz w:val="24"/>
          <w:szCs w:val="24"/>
        </w:rPr>
        <w:t xml:space="preserve">а также глубокие знания собственного проекта, представленного в бизнес-плане. 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Команды должны быстро адаптироваться к такому заданиям жюри. Этот специальный этап </w:t>
      </w:r>
      <w:r>
        <w:rPr>
          <w:sz w:val="24"/>
          <w:szCs w:val="24"/>
        </w:rPr>
        <w:t>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655CAA" w:rsidRDefault="009D0121" w:rsidP="00655CAA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выполненного</w:t>
      </w:r>
      <w:r>
        <w:rPr>
          <w:sz w:val="24"/>
          <w:szCs w:val="24"/>
        </w:rPr>
        <w:t xml:space="preserve"> специального этапа предоставляются экспертам для оценивания в </w:t>
      </w:r>
      <w:r w:rsidR="00655CAA">
        <w:rPr>
          <w:sz w:val="24"/>
          <w:szCs w:val="24"/>
        </w:rPr>
        <w:t>печатном</w:t>
      </w:r>
      <w:r>
        <w:rPr>
          <w:sz w:val="24"/>
          <w:szCs w:val="24"/>
        </w:rPr>
        <w:t xml:space="preserve"> виде без публичной защиты.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D1: «Маркетинговое планирование» - 10% от общей оценки</w:t>
      </w:r>
    </w:p>
    <w:p w:rsidR="001257B2" w:rsidRDefault="001257B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3" w:name="_heading=h.9qq7s71eyva6" w:colFirst="0" w:colLast="0"/>
      <w:bookmarkEnd w:id="3"/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Участникам, с помощью методов стратегического анализа</w:t>
      </w:r>
      <w:r w:rsidR="00655CAA">
        <w:rPr>
          <w:sz w:val="24"/>
          <w:szCs w:val="24"/>
        </w:rPr>
        <w:t xml:space="preserve"> </w:t>
      </w:r>
      <w:r w:rsidR="00655CAA" w:rsidRPr="00655CAA">
        <w:rPr>
          <w:sz w:val="24"/>
          <w:szCs w:val="24"/>
          <w:shd w:val="clear" w:color="auto" w:fill="FFFF00"/>
        </w:rPr>
        <w:t>(</w:t>
      </w:r>
      <w:r w:rsidR="00655CAA" w:rsidRPr="00655CAA">
        <w:rPr>
          <w:sz w:val="24"/>
          <w:szCs w:val="24"/>
          <w:shd w:val="clear" w:color="auto" w:fill="FFFF00"/>
          <w:lang w:val="en-US"/>
        </w:rPr>
        <w:t>SWOT</w:t>
      </w:r>
      <w:r w:rsidR="00655CAA" w:rsidRPr="00655CAA">
        <w:rPr>
          <w:sz w:val="24"/>
          <w:szCs w:val="24"/>
          <w:shd w:val="clear" w:color="auto" w:fill="FFFF00"/>
        </w:rPr>
        <w:t xml:space="preserve"> и </w:t>
      </w:r>
      <w:r w:rsidR="00655CAA" w:rsidRPr="00655CAA">
        <w:rPr>
          <w:sz w:val="24"/>
          <w:szCs w:val="24"/>
          <w:shd w:val="clear" w:color="auto" w:fill="FFFF00"/>
          <w:lang w:val="en-US"/>
        </w:rPr>
        <w:t>PEST</w:t>
      </w:r>
      <w:r w:rsidR="00655CAA" w:rsidRPr="00655CAA">
        <w:rPr>
          <w:sz w:val="24"/>
          <w:szCs w:val="24"/>
          <w:shd w:val="clear" w:color="auto" w:fill="FFFF00"/>
        </w:rPr>
        <w:t>)</w:t>
      </w:r>
      <w:r w:rsidRPr="00655CAA">
        <w:rPr>
          <w:sz w:val="24"/>
          <w:szCs w:val="24"/>
          <w:shd w:val="clear" w:color="auto" w:fill="FFFF00"/>
        </w:rPr>
        <w:t>,</w:t>
      </w:r>
      <w:r>
        <w:rPr>
          <w:sz w:val="24"/>
          <w:szCs w:val="24"/>
        </w:rPr>
        <w:t xml:space="preserve"> необходимо определить измеримые и д</w:t>
      </w:r>
      <w:r>
        <w:rPr>
          <w:sz w:val="24"/>
          <w:szCs w:val="24"/>
        </w:rPr>
        <w:t xml:space="preserve">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</w:t>
      </w:r>
      <w:r w:rsidR="00655CAA">
        <w:rPr>
          <w:sz w:val="24"/>
          <w:szCs w:val="24"/>
        </w:rPr>
        <w:t xml:space="preserve">и </w:t>
      </w:r>
      <w:r w:rsidR="00655CAA" w:rsidRPr="00655CAA">
        <w:rPr>
          <w:sz w:val="24"/>
          <w:szCs w:val="24"/>
          <w:shd w:val="clear" w:color="auto" w:fill="FFFF00"/>
        </w:rPr>
        <w:t xml:space="preserve">поименовать </w:t>
      </w:r>
      <w:r>
        <w:rPr>
          <w:sz w:val="24"/>
          <w:szCs w:val="24"/>
        </w:rPr>
        <w:t>каналы продвижения и сбыта, а также стратегию ценообразования.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должны оп</w:t>
      </w:r>
      <w:r>
        <w:rPr>
          <w:sz w:val="24"/>
          <w:szCs w:val="24"/>
        </w:rPr>
        <w:t xml:space="preserve">ределить маркетинговые инструменты, применимые на протяжении всего жизненного цикла клиента, и наиболее эффективные для данного продукта/услуги и целевой аудитории. 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планировании маркетинговых мероприятий необходимо принимать в расчет формулу 4 «Р», об</w:t>
      </w:r>
      <w:r>
        <w:rPr>
          <w:sz w:val="24"/>
          <w:szCs w:val="24"/>
        </w:rPr>
        <w:t>ъяснять её применительно к выбранному продукту/услуге, анализировать взаимовлияние элементов этой модели.</w:t>
      </w:r>
    </w:p>
    <w:p w:rsidR="00655CAA" w:rsidRDefault="00655CAA" w:rsidP="00655CAA">
      <w:pPr>
        <w:shd w:val="clear" w:color="auto" w:fill="FFFF00"/>
        <w:spacing w:line="276" w:lineRule="auto"/>
        <w:ind w:firstLine="709"/>
        <w:jc w:val="both"/>
        <w:rPr>
          <w:sz w:val="24"/>
          <w:szCs w:val="24"/>
        </w:rPr>
      </w:pPr>
      <w:r w:rsidRPr="00655CAA">
        <w:rPr>
          <w:sz w:val="24"/>
          <w:szCs w:val="24"/>
        </w:rPr>
        <w:t xml:space="preserve">Маркетинговые мероприятия </w:t>
      </w:r>
      <w:r>
        <w:rPr>
          <w:sz w:val="24"/>
          <w:szCs w:val="24"/>
        </w:rPr>
        <w:t>должны опира</w:t>
      </w:r>
      <w:r w:rsidRPr="00655CAA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655CAA">
        <w:rPr>
          <w:sz w:val="24"/>
          <w:szCs w:val="24"/>
        </w:rPr>
        <w:t>ся на результаты маркетингового исследования рынка</w:t>
      </w:r>
      <w:r>
        <w:rPr>
          <w:sz w:val="24"/>
          <w:szCs w:val="24"/>
        </w:rPr>
        <w:t>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</w:t>
      </w:r>
      <w:r>
        <w:rPr>
          <w:sz w:val="24"/>
          <w:szCs w:val="24"/>
        </w:rPr>
        <w:t>тинговую стратегию.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</w:t>
      </w:r>
      <w:r>
        <w:rPr>
          <w:sz w:val="24"/>
          <w:szCs w:val="24"/>
        </w:rPr>
        <w:t>щью разнообразных методов оценки, корректно определять маркетинговый бюджет.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</w:t>
      </w:r>
      <w:r>
        <w:rPr>
          <w:sz w:val="24"/>
          <w:szCs w:val="24"/>
        </w:rPr>
        <w:t>твие такой необходимости.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</w:t>
      </w:r>
      <w:proofErr w:type="spellStart"/>
      <w:r>
        <w:rPr>
          <w:sz w:val="24"/>
          <w:szCs w:val="24"/>
        </w:rPr>
        <w:t>квотности</w:t>
      </w:r>
      <w:proofErr w:type="spellEnd"/>
      <w:r>
        <w:rPr>
          <w:sz w:val="24"/>
          <w:szCs w:val="24"/>
        </w:rPr>
        <w:t xml:space="preserve"> и репрезентативности выборки исследования при анализе рез</w:t>
      </w:r>
      <w:r>
        <w:rPr>
          <w:sz w:val="24"/>
          <w:szCs w:val="24"/>
        </w:rPr>
        <w:t xml:space="preserve">ультатов. Обязательно наличие анкеты и ссылки на базу данных исследования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</w:t>
      </w:r>
      <w:r>
        <w:rPr>
          <w:sz w:val="24"/>
          <w:szCs w:val="24"/>
        </w:rPr>
        <w:t>етствуется проведение полевых исследований, глубинных интервью и других коммуникативных способов выявления предпочтений целевой аудитории.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</w:t>
      </w:r>
      <w:r>
        <w:rPr>
          <w:sz w:val="24"/>
          <w:szCs w:val="24"/>
        </w:rPr>
        <w:t>ривлечение 1 клиента и других показателей эффективности.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постаратьс</w:t>
      </w:r>
      <w:r>
        <w:rPr>
          <w:sz w:val="24"/>
          <w:szCs w:val="24"/>
        </w:rPr>
        <w:t xml:space="preserve">я продуктивно использовать время, выделенное на презентацию итогов работы по модулю Е. 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Специальный этап D2 - 5% от общей оценки</w:t>
      </w:r>
    </w:p>
    <w:p w:rsidR="001257B2" w:rsidRDefault="001257B2">
      <w:pP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</w:t>
      </w:r>
      <w:r>
        <w:rPr>
          <w:sz w:val="24"/>
          <w:szCs w:val="24"/>
        </w:rPr>
        <w:t>а также глубокие знания собстве</w:t>
      </w:r>
      <w:r>
        <w:rPr>
          <w:sz w:val="24"/>
          <w:szCs w:val="24"/>
        </w:rPr>
        <w:t xml:space="preserve">нного проекта, представленного в бизнес-плане. 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Команды должны быстро адаптироваться к такому заданиям жюри. Этот специальный этап может отличаться от </w:t>
      </w:r>
      <w:r>
        <w:rPr>
          <w:sz w:val="24"/>
          <w:szCs w:val="24"/>
        </w:rPr>
        <w:lastRenderedPageBreak/>
        <w:t>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</w:t>
      </w:r>
      <w:r>
        <w:rPr>
          <w:sz w:val="24"/>
          <w:szCs w:val="24"/>
        </w:rPr>
        <w:t xml:space="preserve"> потенциале команд для решения проблем и их компетентности.</w:t>
      </w:r>
    </w:p>
    <w:p w:rsidR="00655CAA" w:rsidRDefault="009D0121" w:rsidP="00655CAA">
      <w:pPr>
        <w:shd w:val="clear" w:color="auto" w:fill="FFFF0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выполненного специального этапа предоставляются экспертам для оценивания в </w:t>
      </w:r>
      <w:r w:rsidR="00655CAA">
        <w:rPr>
          <w:sz w:val="24"/>
          <w:szCs w:val="24"/>
        </w:rPr>
        <w:t>печатном</w:t>
      </w:r>
      <w:r>
        <w:rPr>
          <w:sz w:val="24"/>
          <w:szCs w:val="24"/>
        </w:rPr>
        <w:t xml:space="preserve"> виде без публичной защиты.</w:t>
      </w:r>
    </w:p>
    <w:p w:rsidR="001257B2" w:rsidRDefault="001257B2">
      <w:pP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E1: «Планирование рабочего процесса» - 17% от общей оценки</w:t>
      </w:r>
    </w:p>
    <w:p w:rsidR="001257B2" w:rsidRDefault="001257B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определить и обосновать выбор ключевы</w:t>
      </w:r>
      <w:r>
        <w:rPr>
          <w:color w:val="000000"/>
          <w:sz w:val="24"/>
          <w:szCs w:val="24"/>
        </w:rPr>
        <w:t>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</w:t>
      </w:r>
      <w:r>
        <w:rPr>
          <w:color w:val="000000"/>
          <w:sz w:val="24"/>
          <w:szCs w:val="24"/>
        </w:rPr>
        <w:t>м примере. Также необходимо определить потребность в различных ресурсах</w:t>
      </w:r>
      <w:r w:rsidR="00300123">
        <w:rPr>
          <w:color w:val="000000"/>
          <w:sz w:val="24"/>
          <w:szCs w:val="24"/>
        </w:rPr>
        <w:t xml:space="preserve"> </w:t>
      </w:r>
      <w:r w:rsidR="00300123" w:rsidRPr="00300123">
        <w:rPr>
          <w:color w:val="000000"/>
          <w:sz w:val="24"/>
          <w:szCs w:val="24"/>
          <w:highlight w:val="yellow"/>
        </w:rPr>
        <w:t>(материальных, финансовых, информационных и трудовых)</w:t>
      </w:r>
      <w:r>
        <w:rPr>
          <w:color w:val="000000"/>
          <w:sz w:val="24"/>
          <w:szCs w:val="24"/>
        </w:rPr>
        <w:t xml:space="preserve"> </w:t>
      </w:r>
      <w:r w:rsidRPr="00300123">
        <w:rPr>
          <w:color w:val="000000"/>
          <w:sz w:val="24"/>
          <w:szCs w:val="24"/>
          <w:highlight w:val="yellow"/>
        </w:rPr>
        <w:t>для, как минимум, ключевых бизнес-процессов.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показать и обосновать позитивный и негативный </w:t>
      </w:r>
      <w:r>
        <w:rPr>
          <w:sz w:val="24"/>
          <w:szCs w:val="24"/>
        </w:rPr>
        <w:t>сценарии</w:t>
      </w:r>
      <w:r>
        <w:rPr>
          <w:color w:val="000000"/>
          <w:sz w:val="24"/>
          <w:szCs w:val="24"/>
        </w:rPr>
        <w:t xml:space="preserve"> развития бизнеса, разработать антикризисный план и наметить возможн</w:t>
      </w:r>
      <w:r>
        <w:rPr>
          <w:color w:val="000000"/>
          <w:sz w:val="24"/>
          <w:szCs w:val="24"/>
        </w:rPr>
        <w:t>ые пути выхода из проекта.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</w:t>
      </w:r>
      <w:r w:rsidR="00655CAA">
        <w:rPr>
          <w:color w:val="000000"/>
          <w:sz w:val="24"/>
          <w:szCs w:val="24"/>
        </w:rPr>
        <w:t xml:space="preserve">езультативности и эффективности </w:t>
      </w:r>
      <w:r w:rsidR="00655CAA" w:rsidRPr="00300123">
        <w:rPr>
          <w:color w:val="000000"/>
          <w:sz w:val="24"/>
          <w:szCs w:val="24"/>
          <w:highlight w:val="yellow"/>
        </w:rPr>
        <w:t>для, как минимум пяти ключевых бизнес-процессов.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этом модуле также определяется орга</w:t>
      </w:r>
      <w:r>
        <w:rPr>
          <w:color w:val="000000"/>
          <w:sz w:val="24"/>
          <w:szCs w:val="24"/>
        </w:rPr>
        <w:t>низационная структура компании и возможность изменения организационной структуры на различных этапах бизнес-проекта (этап запуска, этап роста и эта</w:t>
      </w:r>
      <w:r w:rsidR="00300123">
        <w:rPr>
          <w:color w:val="000000"/>
          <w:sz w:val="24"/>
          <w:szCs w:val="24"/>
        </w:rPr>
        <w:t xml:space="preserve">п устойчивого развития бизнеса), </w:t>
      </w:r>
      <w:r w:rsidR="00300123" w:rsidRPr="00300123">
        <w:rPr>
          <w:color w:val="000000"/>
          <w:sz w:val="24"/>
          <w:szCs w:val="24"/>
          <w:highlight w:val="yellow"/>
        </w:rPr>
        <w:t>а также распределение ролей и функционала для самозанятых для различных этапов развития проекта.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модуле оцениваются фактически примененные методы и средства управления и с</w:t>
      </w:r>
      <w:r>
        <w:rPr>
          <w:color w:val="000000"/>
          <w:sz w:val="24"/>
          <w:szCs w:val="24"/>
        </w:rPr>
        <w:t xml:space="preserve">труктурирования бизнес-процессов. Для планирования реализации проекта используйте информационные программные средства (MS Project, </w:t>
      </w:r>
      <w:proofErr w:type="spellStart"/>
      <w:r>
        <w:rPr>
          <w:color w:val="000000"/>
          <w:sz w:val="24"/>
          <w:szCs w:val="24"/>
        </w:rPr>
        <w:t>Expert</w:t>
      </w:r>
      <w:proofErr w:type="spellEnd"/>
      <w:r>
        <w:rPr>
          <w:color w:val="000000"/>
          <w:sz w:val="24"/>
          <w:szCs w:val="24"/>
        </w:rPr>
        <w:t xml:space="preserve"> Project и т.п.)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 Необходимо постараться продуктивно ис</w:t>
      </w:r>
      <w:r>
        <w:rPr>
          <w:color w:val="000000"/>
          <w:sz w:val="24"/>
          <w:szCs w:val="24"/>
        </w:rPr>
        <w:t xml:space="preserve">пользовать время, выделенное на презентацию итогов работы по модулю D. </w:t>
      </w:r>
    </w:p>
    <w:p w:rsidR="00300123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Специальный этап E2 - 5% от общей оценки</w:t>
      </w:r>
    </w:p>
    <w:p w:rsidR="001257B2" w:rsidRDefault="001257B2">
      <w:pPr>
        <w:spacing w:line="276" w:lineRule="auto"/>
        <w:ind w:firstLine="709"/>
        <w:jc w:val="both"/>
        <w:rPr>
          <w:sz w:val="24"/>
          <w:szCs w:val="24"/>
        </w:rPr>
      </w:pP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Специальный этап носит «спонтанный» х</w:t>
      </w:r>
      <w:r>
        <w:rPr>
          <w:sz w:val="24"/>
          <w:szCs w:val="24"/>
        </w:rPr>
        <w:t xml:space="preserve">арактер и требует оперативного реагирования участников, </w:t>
      </w:r>
      <w:r>
        <w:rPr>
          <w:sz w:val="24"/>
          <w:szCs w:val="24"/>
        </w:rPr>
        <w:t xml:space="preserve">а также глубокие знания собственного проекта, представленного в бизнес-плане. 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 должны быстро адаптироваться к такому заданиям жюри. Этот специальный этап может отличаться от общей темы конкур</w:t>
      </w:r>
      <w:r>
        <w:rPr>
          <w:sz w:val="24"/>
          <w:szCs w:val="24"/>
        </w:rPr>
        <w:t>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1257B2" w:rsidRDefault="009D0121">
      <w:pPr>
        <w:spacing w:line="276" w:lineRule="auto"/>
        <w:ind w:firstLine="709"/>
        <w:jc w:val="both"/>
        <w:rPr>
          <w:sz w:val="24"/>
          <w:szCs w:val="24"/>
        </w:rPr>
      </w:pPr>
      <w:r w:rsidRPr="0065043C">
        <w:rPr>
          <w:sz w:val="24"/>
          <w:szCs w:val="24"/>
          <w:highlight w:val="yellow"/>
        </w:rPr>
        <w:t>Результаты выполненного специального этапа предоставляются э</w:t>
      </w:r>
      <w:r w:rsidRPr="0065043C">
        <w:rPr>
          <w:sz w:val="24"/>
          <w:szCs w:val="24"/>
          <w:highlight w:val="yellow"/>
        </w:rPr>
        <w:t xml:space="preserve">кспертам для оценивания в </w:t>
      </w:r>
      <w:r w:rsidR="0065043C" w:rsidRPr="0065043C">
        <w:rPr>
          <w:sz w:val="24"/>
          <w:szCs w:val="24"/>
          <w:highlight w:val="yellow"/>
        </w:rPr>
        <w:t>бумажном</w:t>
      </w:r>
      <w:r w:rsidRPr="0065043C">
        <w:rPr>
          <w:sz w:val="24"/>
          <w:szCs w:val="24"/>
          <w:highlight w:val="yellow"/>
        </w:rPr>
        <w:t xml:space="preserve"> виде без публичной защиты.</w:t>
      </w:r>
    </w:p>
    <w:p w:rsidR="001257B2" w:rsidRDefault="001257B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F: «Устойчивое развитие» - 5% от общей оценки</w:t>
      </w:r>
      <w:r>
        <w:rPr>
          <w:sz w:val="24"/>
          <w:szCs w:val="24"/>
        </w:rPr>
        <w:br/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Участникам необходимо исследовать возможности применения пр</w:t>
      </w:r>
      <w:r>
        <w:rPr>
          <w:b w:val="0"/>
          <w:sz w:val="24"/>
          <w:szCs w:val="24"/>
        </w:rPr>
        <w:t xml:space="preserve">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Необходимо оценить воздействие проекта на окружающую среду, предусмотреть меры по защите от негативног</w:t>
      </w:r>
      <w:r>
        <w:rPr>
          <w:b w:val="0"/>
          <w:sz w:val="24"/>
          <w:szCs w:val="24"/>
        </w:rPr>
        <w:t xml:space="preserve">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</w:t>
      </w:r>
      <w:r>
        <w:rPr>
          <w:b w:val="0"/>
          <w:sz w:val="24"/>
          <w:szCs w:val="24"/>
        </w:rPr>
        <w:t>ценить устойчивость и выработать меры по поддержанию её на высоком уровне.</w:t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</w:t>
      </w:r>
      <w:r w:rsidR="0065043C">
        <w:rPr>
          <w:b w:val="0"/>
          <w:sz w:val="24"/>
          <w:szCs w:val="24"/>
        </w:rPr>
        <w:t xml:space="preserve"> </w:t>
      </w:r>
      <w:r w:rsidR="0065043C" w:rsidRPr="0065043C">
        <w:rPr>
          <w:b w:val="0"/>
          <w:sz w:val="24"/>
          <w:szCs w:val="24"/>
          <w:highlight w:val="yellow"/>
        </w:rPr>
        <w:t>в количественном и стоимостном выражении</w:t>
      </w:r>
      <w:r>
        <w:rPr>
          <w:b w:val="0"/>
          <w:sz w:val="24"/>
          <w:szCs w:val="24"/>
        </w:rPr>
        <w:t>.</w:t>
      </w:r>
      <w:r w:rsidR="0065043C">
        <w:rPr>
          <w:b w:val="0"/>
          <w:sz w:val="24"/>
          <w:szCs w:val="24"/>
        </w:rPr>
        <w:t xml:space="preserve"> </w:t>
      </w:r>
      <w:r w:rsidR="0065043C" w:rsidRPr="0065043C">
        <w:rPr>
          <w:b w:val="0"/>
          <w:sz w:val="24"/>
          <w:szCs w:val="24"/>
          <w:highlight w:val="yellow"/>
        </w:rPr>
        <w:t>Необходимо обосновать доступность продукта или услуги широким слоям населения, в том числе людям с ОВЗ и инвалидностью.</w:t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Необходимо продумать кадровую политику своего предприятия, создание благоп</w:t>
      </w:r>
      <w:r>
        <w:rPr>
          <w:b w:val="0"/>
          <w:sz w:val="24"/>
          <w:szCs w:val="24"/>
        </w:rPr>
        <w:t>риятных условий для труда и отдыха сотрудников, их профессионального развития.</w:t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</w:t>
      </w:r>
      <w:r>
        <w:rPr>
          <w:b w:val="0"/>
          <w:sz w:val="24"/>
          <w:szCs w:val="24"/>
        </w:rPr>
        <w:t>при организации бизнеса.</w:t>
      </w: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В этот модуль включается публичная презентация.</w:t>
      </w:r>
    </w:p>
    <w:p w:rsidR="001257B2" w:rsidRDefault="001257B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1257B2" w:rsidRDefault="001257B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G: «Технико-экономическое обоснование проекта, включая финансовые показатели» - 10% от общей оценки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</w:t>
      </w:r>
      <w:r>
        <w:rPr>
          <w:color w:val="000000"/>
          <w:sz w:val="24"/>
          <w:szCs w:val="24"/>
        </w:rPr>
        <w:t xml:space="preserve"> лет, доказывающие, что задуманный бизнес будет иметь прибыль.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</w:t>
      </w:r>
      <w:r>
        <w:rPr>
          <w:color w:val="000000"/>
          <w:sz w:val="24"/>
          <w:szCs w:val="24"/>
        </w:rPr>
        <w:t>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представи</w:t>
      </w:r>
      <w:r>
        <w:rPr>
          <w:color w:val="000000"/>
          <w:sz w:val="24"/>
          <w:szCs w:val="24"/>
        </w:rPr>
        <w:t>ть и обосновать свой способ ведения бухгалтерского учета.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65043C" w:rsidRDefault="006504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50FA3">
        <w:rPr>
          <w:color w:val="000000"/>
          <w:sz w:val="24"/>
          <w:szCs w:val="24"/>
          <w:highlight w:val="yellow"/>
        </w:rPr>
        <w:t>Необходимо определить и обосновать источники финансирования, произвести корректные расчеты процентов за пользование заемными средствами</w:t>
      </w:r>
      <w:r w:rsidR="00850FA3" w:rsidRPr="00850FA3">
        <w:rPr>
          <w:color w:val="000000"/>
          <w:sz w:val="24"/>
          <w:szCs w:val="24"/>
          <w:highlight w:val="yellow"/>
        </w:rPr>
        <w:t>, представить</w:t>
      </w:r>
      <w:r w:rsidRPr="00850FA3">
        <w:rPr>
          <w:color w:val="000000"/>
          <w:sz w:val="24"/>
          <w:szCs w:val="24"/>
          <w:highlight w:val="yellow"/>
        </w:rPr>
        <w:t xml:space="preserve"> график возврат</w:t>
      </w:r>
      <w:r w:rsidR="00850FA3" w:rsidRPr="00850FA3">
        <w:rPr>
          <w:color w:val="000000"/>
          <w:sz w:val="24"/>
          <w:szCs w:val="24"/>
          <w:highlight w:val="yellow"/>
        </w:rPr>
        <w:t>а заемных средств или обосновать</w:t>
      </w:r>
      <w:r w:rsidRPr="00850FA3">
        <w:rPr>
          <w:color w:val="000000"/>
          <w:sz w:val="24"/>
          <w:szCs w:val="24"/>
          <w:highlight w:val="yellow"/>
        </w:rPr>
        <w:t xml:space="preserve"> отсутствие заемных средств</w:t>
      </w:r>
      <w:r w:rsidR="00850FA3">
        <w:rPr>
          <w:color w:val="000000"/>
          <w:sz w:val="24"/>
          <w:szCs w:val="24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</w:t>
      </w:r>
      <w:r>
        <w:rPr>
          <w:color w:val="000000"/>
          <w:sz w:val="24"/>
          <w:szCs w:val="24"/>
        </w:rPr>
        <w:t>олжны составить</w:t>
      </w:r>
      <w:r w:rsidR="0065043C">
        <w:rPr>
          <w:color w:val="000000"/>
          <w:sz w:val="24"/>
          <w:szCs w:val="24"/>
        </w:rPr>
        <w:t xml:space="preserve">, </w:t>
      </w:r>
      <w:r w:rsidR="0065043C" w:rsidRPr="0065043C">
        <w:rPr>
          <w:color w:val="000000"/>
          <w:sz w:val="24"/>
          <w:szCs w:val="24"/>
          <w:highlight w:val="yellow"/>
        </w:rPr>
        <w:t>представить в презентации и прокомментировать</w:t>
      </w:r>
      <w:r w:rsidR="006504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бюджет доходов и расходов, бюджет движения денежных средств, прогнозный баланс, </w:t>
      </w:r>
      <w:r w:rsidR="00850FA3" w:rsidRPr="00850FA3">
        <w:rPr>
          <w:color w:val="000000"/>
          <w:sz w:val="24"/>
          <w:szCs w:val="24"/>
          <w:highlight w:val="yellow"/>
        </w:rPr>
        <w:t>потребность в оборотном капитале</w:t>
      </w:r>
      <w:r w:rsidR="00850FA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 также рассчитать и интерпретировать значимые экономические показатели (PP, DPP, NPV, IRR, IP и другие).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 расчете стоимости продукции желательно воспользова</w:t>
      </w:r>
      <w:r>
        <w:rPr>
          <w:color w:val="000000"/>
          <w:sz w:val="24"/>
          <w:szCs w:val="24"/>
        </w:rPr>
        <w:t xml:space="preserve">ться как минимум одной из известных моделей калькуляции расходов (direct-costing,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costing, </w:t>
      </w:r>
      <w:proofErr w:type="spellStart"/>
      <w:r>
        <w:rPr>
          <w:color w:val="000000"/>
          <w:sz w:val="24"/>
          <w:szCs w:val="24"/>
        </w:rPr>
        <w:t>standard</w:t>
      </w:r>
      <w:proofErr w:type="spellEnd"/>
      <w:r>
        <w:rPr>
          <w:color w:val="000000"/>
          <w:sz w:val="24"/>
          <w:szCs w:val="24"/>
        </w:rPr>
        <w:t xml:space="preserve">-costing,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costing и пр.), а при обосновании ценообразования – моделями или методами ценообразования (затратные, рыночные, параметрич</w:t>
      </w:r>
      <w:r>
        <w:rPr>
          <w:color w:val="000000"/>
          <w:sz w:val="24"/>
          <w:szCs w:val="24"/>
        </w:rPr>
        <w:t>еские и пр. методы).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</w:t>
      </w:r>
      <w:r>
        <w:rPr>
          <w:color w:val="000000"/>
          <w:sz w:val="24"/>
          <w:szCs w:val="24"/>
        </w:rPr>
        <w:t>листичными и правильно выполненными. Все расчёты выполняются в электронных таблицах</w:t>
      </w:r>
      <w:r>
        <w:rPr>
          <w:color w:val="FF00FF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Оценивающие эксперты пров</w:t>
      </w:r>
      <w:r>
        <w:rPr>
          <w:color w:val="000000"/>
          <w:sz w:val="24"/>
          <w:szCs w:val="24"/>
        </w:rPr>
        <w:t>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модуля про</w:t>
      </w:r>
      <w:r>
        <w:rPr>
          <w:color w:val="000000"/>
          <w:sz w:val="24"/>
          <w:szCs w:val="24"/>
        </w:rPr>
        <w:t>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H: «Презентация компании (фирмы/проекта) и её продвижение» - 15% от общей оценки</w:t>
      </w:r>
    </w:p>
    <w:p w:rsidR="001257B2" w:rsidRDefault="001257B2"/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Оформление слайдов презентации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 должно соответствовать сложившимся правилам оформления деловых презентаций (разумное количество шрифтов и размера шрифта, про</w:t>
      </w:r>
      <w:r>
        <w:rPr>
          <w:color w:val="000000"/>
          <w:sz w:val="24"/>
          <w:szCs w:val="24"/>
        </w:rPr>
        <w:t>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продемонстрировать то, каким образом компания будет осуществлять коммуникации со своими деловыми п</w:t>
      </w:r>
      <w:r>
        <w:rPr>
          <w:color w:val="000000"/>
          <w:sz w:val="24"/>
          <w:szCs w:val="24"/>
        </w:rPr>
        <w:t xml:space="preserve">артнерами и клиентами, умения пользоваться различными программными средствами для целей бизнеса.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должны продемонстрировать умения владения навыками деловой переписки, составления коммерческих предложений, с помощью которых они планируют или осущ</w:t>
      </w:r>
      <w:r>
        <w:rPr>
          <w:color w:val="000000"/>
          <w:sz w:val="24"/>
          <w:szCs w:val="24"/>
        </w:rPr>
        <w:t xml:space="preserve">ествляют свои коммуникации.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показать, каким образом участники проекта используют в своей деятельности социальные сети, электронную почту. Экспертное жюри проверяет и оценивает полноту и качество контента представленных аккаунтов в социальных се</w:t>
      </w:r>
      <w:r>
        <w:rPr>
          <w:color w:val="000000"/>
          <w:sz w:val="24"/>
          <w:szCs w:val="24"/>
        </w:rPr>
        <w:t xml:space="preserve">тях, наполненность, информативность сайтов компаний/проектов.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Приветствуется работа по продвижению и развитию собственной компании/проекта в рамках проведения </w:t>
      </w:r>
      <w:r>
        <w:rPr>
          <w:color w:val="000000"/>
          <w:sz w:val="24"/>
          <w:szCs w:val="24"/>
        </w:rPr>
        <w:t>Финала НЧ</w:t>
      </w:r>
      <w:r>
        <w:rPr>
          <w:color w:val="000000"/>
          <w:sz w:val="24"/>
          <w:szCs w:val="24"/>
        </w:rPr>
        <w:t>, которая должна быть подтверждена с</w:t>
      </w:r>
      <w:r>
        <w:rPr>
          <w:color w:val="000000"/>
          <w:sz w:val="24"/>
          <w:szCs w:val="24"/>
        </w:rPr>
        <w:t>оответствующими документами (протоколами и соглашениями о намерениях, заключенными договорами и т.д.).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продемонстрировать реальные прототипы своей продукции/услуги.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</w:t>
      </w:r>
      <w:r>
        <w:rPr>
          <w:color w:val="000000"/>
          <w:sz w:val="24"/>
          <w:szCs w:val="24"/>
        </w:rPr>
        <w:t xml:space="preserve">боты по модулю Н: следует уложиться в отведенное время и использовать его максимально полно. 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демонстрировать грамотную устную речь и командную ра</w:t>
      </w:r>
      <w:r>
        <w:rPr>
          <w:color w:val="000000"/>
          <w:sz w:val="24"/>
          <w:szCs w:val="24"/>
        </w:rPr>
        <w:t xml:space="preserve">боту, а также способность быстро реагировать на </w:t>
      </w:r>
      <w:r>
        <w:rPr>
          <w:color w:val="000000"/>
          <w:sz w:val="24"/>
          <w:szCs w:val="24"/>
        </w:rPr>
        <w:lastRenderedPageBreak/>
        <w:t>различные форс-мажорные обстоятельства.</w:t>
      </w:r>
      <w:bookmarkStart w:id="4" w:name="_GoBack"/>
      <w:bookmarkEnd w:id="4"/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чемпионата, учитывать и исправлять ошибки, </w:t>
      </w:r>
      <w:r>
        <w:rPr>
          <w:color w:val="000000"/>
          <w:sz w:val="24"/>
          <w:szCs w:val="24"/>
        </w:rPr>
        <w:t>на которые указало экспертное жюри.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Отдельно оценивается </w:t>
      </w:r>
      <w:proofErr w:type="spellStart"/>
      <w:r>
        <w:rPr>
          <w:color w:val="000000"/>
          <w:sz w:val="24"/>
          <w:szCs w:val="24"/>
        </w:rPr>
        <w:t>дресс</w:t>
      </w:r>
      <w:proofErr w:type="spellEnd"/>
      <w:r>
        <w:rPr>
          <w:color w:val="000000"/>
          <w:sz w:val="24"/>
          <w:szCs w:val="24"/>
        </w:rPr>
        <w:t>-код участников команды. Рекомендованная форма одежды при защите модуля Н: для мужчин - официальный пиджак или жакет черного/синего/серого цвета, черные/синие/серые брюки, белая рубашка, черный/</w:t>
      </w:r>
      <w:r>
        <w:rPr>
          <w:color w:val="000000"/>
          <w:sz w:val="24"/>
          <w:szCs w:val="24"/>
        </w:rPr>
        <w:t>синий/серый галстук без рисунка или с символикой WSR, черные/синие/серые носки и черные/синие ботинки. Для женщин: официальный пиджак или куртка темного цвета, черные/синие/серые брюки или юбка до колен, белая блузка без воротника или с небольшим воротнико</w:t>
      </w:r>
      <w:r>
        <w:rPr>
          <w:color w:val="000000"/>
          <w:sz w:val="24"/>
          <w:szCs w:val="24"/>
        </w:rPr>
        <w:t>м, черные или телесного цвета бесшовные колготки (чулки) и черные/синие туфли.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257B2" w:rsidRDefault="009D0121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:rsidR="001257B2" w:rsidRDefault="001257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>
        <w:rPr>
          <w:sz w:val="24"/>
          <w:szCs w:val="24"/>
        </w:rPr>
        <w:t>100</w:t>
      </w:r>
      <w:r>
        <w:rPr>
          <w:color w:val="000000"/>
          <w:sz w:val="24"/>
          <w:szCs w:val="24"/>
        </w:rPr>
        <w:t>.</w:t>
      </w:r>
    </w:p>
    <w:p w:rsidR="001257B2" w:rsidRDefault="009D0121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f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1257B2">
        <w:tc>
          <w:tcPr>
            <w:tcW w:w="5524" w:type="dxa"/>
            <w:gridSpan w:val="2"/>
            <w:shd w:val="clear" w:color="auto" w:fill="ACB9CA"/>
          </w:tcPr>
          <w:p w:rsidR="001257B2" w:rsidRDefault="009D012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1257B2" w:rsidRDefault="009D012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1257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842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4598" w:type="dxa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98" w:type="dxa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598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1257B2" w:rsidRDefault="009D0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57B2">
        <w:tc>
          <w:tcPr>
            <w:tcW w:w="926" w:type="dxa"/>
            <w:shd w:val="clear" w:color="auto" w:fill="323E4F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:rsidR="001257B2" w:rsidRDefault="009D01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57B2">
        <w:tc>
          <w:tcPr>
            <w:tcW w:w="926" w:type="dxa"/>
            <w:shd w:val="clear" w:color="auto" w:fill="auto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  <w:shd w:val="clear" w:color="auto" w:fill="auto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компании (фирмы/проекта) и её продвижение</w:t>
            </w:r>
          </w:p>
        </w:tc>
        <w:tc>
          <w:tcPr>
            <w:tcW w:w="1842" w:type="dxa"/>
            <w:shd w:val="clear" w:color="auto" w:fill="auto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257B2">
        <w:tc>
          <w:tcPr>
            <w:tcW w:w="926" w:type="dxa"/>
            <w:shd w:val="clear" w:color="auto" w:fill="auto"/>
          </w:tcPr>
          <w:p w:rsidR="001257B2" w:rsidRDefault="009D01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shd w:val="clear" w:color="auto" w:fill="auto"/>
          </w:tcPr>
          <w:p w:rsidR="001257B2" w:rsidRDefault="001257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1257B2" w:rsidRDefault="009D01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257B2" w:rsidRDefault="001257B2"/>
    <w:sectPr w:rsidR="001257B2">
      <w:type w:val="continuous"/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0121">
      <w:r>
        <w:separator/>
      </w:r>
    </w:p>
  </w:endnote>
  <w:endnote w:type="continuationSeparator" w:id="0">
    <w:p w:rsidR="00000000" w:rsidRDefault="009D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B2" w:rsidRDefault="001257B2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0121">
      <w:r>
        <w:separator/>
      </w:r>
    </w:p>
  </w:footnote>
  <w:footnote w:type="continuationSeparator" w:id="0">
    <w:p w:rsidR="00000000" w:rsidRDefault="009D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B2" w:rsidRDefault="009D012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798830" cy="68897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3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450"/>
    <w:multiLevelType w:val="multilevel"/>
    <w:tmpl w:val="2518766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1A0F6DEC"/>
    <w:multiLevelType w:val="multilevel"/>
    <w:tmpl w:val="700E3ABE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>
    <w:nsid w:val="3C3F0E5F"/>
    <w:multiLevelType w:val="multilevel"/>
    <w:tmpl w:val="0D26E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599A338F"/>
    <w:multiLevelType w:val="multilevel"/>
    <w:tmpl w:val="7BC0E0E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B2"/>
    <w:rsid w:val="001257B2"/>
    <w:rsid w:val="002918CB"/>
    <w:rsid w:val="00300123"/>
    <w:rsid w:val="0065043C"/>
    <w:rsid w:val="00655CAA"/>
    <w:rsid w:val="007A0DE6"/>
    <w:rsid w:val="00850FA3"/>
    <w:rsid w:val="009A316F"/>
    <w:rsid w:val="009D0121"/>
    <w:rsid w:val="009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56F91-5C35-421D-9DD7-D8CC0FB9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00B3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191F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4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11C"/>
  </w:style>
  <w:style w:type="paragraph" w:styleId="aa">
    <w:name w:val="footer"/>
    <w:basedOn w:val="a"/>
    <w:link w:val="ab"/>
    <w:uiPriority w:val="99"/>
    <w:unhideWhenUsed/>
    <w:rsid w:val="00254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411C"/>
  </w:style>
  <w:style w:type="paragraph" w:styleId="ac">
    <w:name w:val="Balloon Text"/>
    <w:basedOn w:val="a"/>
    <w:link w:val="ad"/>
    <w:uiPriority w:val="99"/>
    <w:semiHidden/>
    <w:unhideWhenUsed/>
    <w:rsid w:val="00D15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EBC"/>
    <w:rPr>
      <w:rFonts w:ascii="Tahoma" w:hAnsi="Tahoma" w:cs="Tahoma"/>
      <w:sz w:val="16"/>
      <w:szCs w:val="16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FLvxjbSvkspLrn+epGc6xBwrQ==">AMUW2mWqOUGEM2umqNw5xSQg1tWbz63K5sZqUtndIJJb7HxlULRmdtb9gWycmHJZlBrcOnoUduKZU+Hl/sDd+unA//F/KGl7nsM9jhYmrbUqLDpub/VS7eHLSJy3lMcs97WMk+5QqEOIEHNp2eHxo5+eB5N1nmTDxCOh8lr48Xkod9prfLpvhcEzuNDUg/5+C8NQSwz8mTDfXBtKWFQ7bfhpr5OsmQwcGsupl7luiKeOshzqGAC+VML4immviXPTN5YzwDXIReSp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</cp:lastModifiedBy>
  <cp:revision>4</cp:revision>
  <dcterms:created xsi:type="dcterms:W3CDTF">2021-08-24T19:36:00Z</dcterms:created>
  <dcterms:modified xsi:type="dcterms:W3CDTF">2021-08-24T19:45:00Z</dcterms:modified>
</cp:coreProperties>
</file>